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9E" w:rsidRDefault="009C7FB5" w:rsidP="00FD2EC2">
      <w:pPr>
        <w:pStyle w:val="Tekstpodstawowy"/>
        <w:ind w:left="8321" w:firstLine="0"/>
        <w:jc w:val="both"/>
        <w:rPr>
          <w:sz w:val="20"/>
        </w:rPr>
      </w:pPr>
      <w:r>
        <w:rPr>
          <w:sz w:val="20"/>
        </w:rPr>
        <w:t>PROJEKT</w:t>
      </w:r>
      <w:r w:rsidR="00A271B1">
        <w:rPr>
          <w:noProof/>
          <w:sz w:val="20"/>
          <w:lang w:bidi="ar-SA"/>
        </w:rPr>
        <w:drawing>
          <wp:inline distT="0" distB="0" distL="0" distR="0">
            <wp:extent cx="691820" cy="2333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91820" cy="233362"/>
                    </a:xfrm>
                    <a:prstGeom prst="rect">
                      <a:avLst/>
                    </a:prstGeom>
                  </pic:spPr>
                </pic:pic>
              </a:graphicData>
            </a:graphic>
          </wp:inline>
        </w:drawing>
      </w:r>
    </w:p>
    <w:p w:rsidR="00745C9E" w:rsidRDefault="00745C9E" w:rsidP="00FD2EC2">
      <w:pPr>
        <w:pStyle w:val="Tekstpodstawowy"/>
        <w:spacing w:before="4"/>
        <w:ind w:left="0" w:firstLine="0"/>
        <w:jc w:val="both"/>
        <w:rPr>
          <w:sz w:val="6"/>
        </w:rPr>
      </w:pPr>
    </w:p>
    <w:p w:rsidR="00745C9E" w:rsidRDefault="00A271B1" w:rsidP="00FD2EC2">
      <w:pPr>
        <w:spacing w:before="92"/>
        <w:jc w:val="center"/>
        <w:rPr>
          <w:b/>
        </w:rPr>
      </w:pPr>
      <w:r>
        <w:rPr>
          <w:b/>
        </w:rPr>
        <w:t>UCHWAŁA NR ……………….</w:t>
      </w:r>
    </w:p>
    <w:p w:rsidR="00745C9E" w:rsidRDefault="00A271B1" w:rsidP="00FD2EC2">
      <w:pPr>
        <w:spacing w:before="13"/>
        <w:jc w:val="center"/>
        <w:rPr>
          <w:b/>
        </w:rPr>
      </w:pPr>
      <w:r>
        <w:rPr>
          <w:b/>
        </w:rPr>
        <w:t>RADY GMINY KOŚCIAN</w:t>
      </w:r>
    </w:p>
    <w:p w:rsidR="00745C9E" w:rsidRDefault="00745C9E" w:rsidP="00FD2EC2">
      <w:pPr>
        <w:pStyle w:val="Tekstpodstawowy"/>
        <w:spacing w:before="2"/>
        <w:ind w:left="0" w:firstLine="0"/>
        <w:jc w:val="center"/>
        <w:rPr>
          <w:b/>
          <w:sz w:val="21"/>
        </w:rPr>
      </w:pPr>
    </w:p>
    <w:p w:rsidR="00745C9E" w:rsidRDefault="00A271B1" w:rsidP="00FD2EC2">
      <w:pPr>
        <w:ind w:right="350"/>
        <w:jc w:val="center"/>
      </w:pPr>
      <w:r>
        <w:t xml:space="preserve">z dnia </w:t>
      </w:r>
      <w:r w:rsidR="00350878">
        <w:t>…………………..</w:t>
      </w:r>
      <w:r>
        <w:t xml:space="preserve"> r.</w:t>
      </w:r>
    </w:p>
    <w:p w:rsidR="00745C9E" w:rsidRDefault="00745C9E" w:rsidP="00F70939">
      <w:pPr>
        <w:pStyle w:val="Tekstpodstawowy"/>
        <w:spacing w:before="2"/>
        <w:ind w:left="0" w:firstLine="0"/>
        <w:jc w:val="center"/>
      </w:pPr>
    </w:p>
    <w:p w:rsidR="00745C9E" w:rsidRDefault="00A271B1" w:rsidP="00F70939">
      <w:pPr>
        <w:spacing w:line="264" w:lineRule="auto"/>
        <w:ind w:left="354" w:right="358"/>
        <w:jc w:val="center"/>
        <w:rPr>
          <w:b/>
        </w:rPr>
      </w:pPr>
      <w:r>
        <w:rPr>
          <w:b/>
        </w:rPr>
        <w:t>w sprawie: uchwalenia „Programu współpracy Gminy Kościan z organizacjami pozarządowymi oraz podmiotami, o których mowa w art. 3 ust. 3 ustawy z dnia 24 kwietnia 2003 r. o działalności pożytku publicznego i o wolontariacie, na rok 202</w:t>
      </w:r>
      <w:r w:rsidR="00350878">
        <w:rPr>
          <w:b/>
        </w:rPr>
        <w:t>1</w:t>
      </w:r>
      <w:r>
        <w:rPr>
          <w:b/>
        </w:rPr>
        <w:t>”.</w:t>
      </w:r>
    </w:p>
    <w:p w:rsidR="00745C9E" w:rsidRDefault="00745C9E" w:rsidP="00FD2EC2">
      <w:pPr>
        <w:pStyle w:val="Tekstpodstawowy"/>
        <w:spacing w:before="4"/>
        <w:ind w:left="0" w:firstLine="0"/>
        <w:jc w:val="both"/>
        <w:rPr>
          <w:b/>
          <w:sz w:val="35"/>
        </w:rPr>
      </w:pPr>
    </w:p>
    <w:p w:rsidR="00745C9E" w:rsidRDefault="00A271B1" w:rsidP="00FD2EC2">
      <w:pPr>
        <w:spacing w:line="252" w:lineRule="auto"/>
        <w:ind w:left="119" w:right="117" w:firstLine="228"/>
        <w:jc w:val="both"/>
      </w:pPr>
      <w:r>
        <w:t xml:space="preserve">Na podstawie art. 7 ust. 1 oraz art. 18 ust. 2 </w:t>
      </w:r>
      <w:proofErr w:type="spellStart"/>
      <w:r>
        <w:t>pkt</w:t>
      </w:r>
      <w:proofErr w:type="spellEnd"/>
      <w:r>
        <w:t xml:space="preserve"> 15 ustawy z dnia 8 marca 1990 r. o samorządzie gminnym </w:t>
      </w:r>
      <w:r w:rsidR="00F70939">
        <w:br/>
      </w:r>
      <w:r>
        <w:t>(</w:t>
      </w:r>
      <w:proofErr w:type="spellStart"/>
      <w:r w:rsidRPr="00DE0804">
        <w:t>t.j</w:t>
      </w:r>
      <w:proofErr w:type="spellEnd"/>
      <w:r w:rsidRPr="00DE0804">
        <w:t xml:space="preserve">. </w:t>
      </w:r>
      <w:r w:rsidR="00DE0804" w:rsidRPr="00DE0804">
        <w:t>Dz.U.2020.713</w:t>
      </w:r>
      <w:r>
        <w:t>), w związku z art. 5a ust. 1 i 4 ustawy z dnia 24 kwietnia 2003 r. o działalności pożytku publicznego i o wolontariacie (</w:t>
      </w:r>
      <w:proofErr w:type="spellStart"/>
      <w:r w:rsidR="00DE0804">
        <w:t>t.j</w:t>
      </w:r>
      <w:proofErr w:type="spellEnd"/>
      <w:r w:rsidR="00DE0804">
        <w:t>. Dz.U.2020.1057</w:t>
      </w:r>
      <w:r w:rsidRPr="00DE0804">
        <w:t>)</w:t>
      </w:r>
      <w:r>
        <w:t xml:space="preserve"> Rada Gminy Kościan uchwala, co następuje:</w:t>
      </w:r>
    </w:p>
    <w:p w:rsidR="00745C9E" w:rsidRDefault="00A271B1" w:rsidP="00FD2EC2">
      <w:pPr>
        <w:spacing w:before="65"/>
        <w:ind w:left="450"/>
        <w:jc w:val="both"/>
      </w:pPr>
      <w:r>
        <w:t xml:space="preserve">§ </w:t>
      </w:r>
      <w:r>
        <w:rPr>
          <w:b/>
        </w:rPr>
        <w:t xml:space="preserve">1. </w:t>
      </w:r>
      <w:r>
        <w:t>1. Uchwala się „Program współpracy Gminy Kościan z organizacjami pozarządowymi oraz podmiotami,</w:t>
      </w:r>
    </w:p>
    <w:p w:rsidR="00745C9E" w:rsidRDefault="00A271B1" w:rsidP="00FD2EC2">
      <w:pPr>
        <w:spacing w:before="35" w:line="244" w:lineRule="auto"/>
        <w:ind w:left="119" w:right="122"/>
        <w:jc w:val="both"/>
      </w:pPr>
      <w:r>
        <w:t xml:space="preserve">o których mowa w art. 3 ust. 3 ustawy z dnia 24 kwietnia 2003 r. o działalności pożytku publicznego </w:t>
      </w:r>
      <w:r w:rsidR="00F70939">
        <w:br/>
      </w:r>
      <w:r>
        <w:t>i o wolontariacie, na rok 202</w:t>
      </w:r>
      <w:r w:rsidR="00350878">
        <w:t>1</w:t>
      </w:r>
      <w:r>
        <w:t>".</w:t>
      </w:r>
    </w:p>
    <w:p w:rsidR="00745C9E" w:rsidRDefault="00A271B1" w:rsidP="00FD2EC2">
      <w:pPr>
        <w:spacing w:before="79"/>
        <w:ind w:left="450"/>
        <w:jc w:val="both"/>
      </w:pPr>
      <w:r>
        <w:t>2. Program, o którym mowa w ust. 1 stanowi załącznik do niniejszej uchwały.</w:t>
      </w:r>
    </w:p>
    <w:p w:rsidR="00745C9E" w:rsidRDefault="00A271B1" w:rsidP="00FD2EC2">
      <w:pPr>
        <w:spacing w:before="118"/>
        <w:ind w:left="460"/>
        <w:jc w:val="both"/>
      </w:pPr>
      <w:r>
        <w:rPr>
          <w:b/>
        </w:rPr>
        <w:t xml:space="preserve">§ 2. </w:t>
      </w:r>
      <w:r>
        <w:t>Wykonanie uchwały powierza się Wójtowi Gminy Kościan.</w:t>
      </w:r>
    </w:p>
    <w:p w:rsidR="00745C9E" w:rsidRDefault="00A271B1" w:rsidP="00FD2EC2">
      <w:pPr>
        <w:spacing w:before="119"/>
        <w:ind w:left="460"/>
        <w:jc w:val="both"/>
      </w:pPr>
      <w:r>
        <w:rPr>
          <w:b/>
        </w:rPr>
        <w:t xml:space="preserve">§ 3. </w:t>
      </w:r>
      <w:r>
        <w:t>Uchwała wchodzi w życie z dniem podjęcia</w:t>
      </w:r>
    </w:p>
    <w:p w:rsidR="00745C9E" w:rsidRDefault="00745C9E" w:rsidP="00FD2EC2">
      <w:pPr>
        <w:pStyle w:val="Tekstpodstawowy"/>
        <w:ind w:left="0" w:firstLine="0"/>
        <w:jc w:val="both"/>
      </w:pPr>
    </w:p>
    <w:p w:rsidR="00745C9E" w:rsidRDefault="00745C9E" w:rsidP="00FD2EC2">
      <w:pPr>
        <w:pStyle w:val="Tekstpodstawowy"/>
        <w:ind w:left="0" w:firstLine="0"/>
        <w:jc w:val="both"/>
      </w:pPr>
    </w:p>
    <w:p w:rsidR="00745C9E" w:rsidRDefault="00745C9E" w:rsidP="00FD2EC2">
      <w:pPr>
        <w:pStyle w:val="Tekstpodstawowy"/>
        <w:ind w:left="0" w:firstLine="0"/>
        <w:jc w:val="both"/>
      </w:pPr>
    </w:p>
    <w:p w:rsidR="00745C9E" w:rsidRDefault="00745C9E" w:rsidP="00FD2EC2">
      <w:pPr>
        <w:pStyle w:val="Tekstpodstawowy"/>
        <w:ind w:left="0" w:firstLine="0"/>
        <w:jc w:val="both"/>
      </w:pPr>
    </w:p>
    <w:p w:rsidR="00745C9E" w:rsidRDefault="00A271B1" w:rsidP="00FD2EC2">
      <w:pPr>
        <w:spacing w:before="205" w:line="271" w:lineRule="auto"/>
        <w:ind w:left="7239" w:right="1507" w:hanging="953"/>
        <w:jc w:val="both"/>
      </w:pPr>
      <w:r>
        <w:t>Przewodniczący Rady Gminy Kościan</w:t>
      </w:r>
    </w:p>
    <w:p w:rsidR="00745C9E" w:rsidRDefault="00745C9E" w:rsidP="00FD2EC2">
      <w:pPr>
        <w:pStyle w:val="Tekstpodstawowy"/>
        <w:ind w:left="0" w:firstLine="0"/>
        <w:jc w:val="both"/>
      </w:pPr>
    </w:p>
    <w:p w:rsidR="00745C9E" w:rsidRDefault="00A271B1" w:rsidP="00F70939">
      <w:pPr>
        <w:spacing w:before="165"/>
        <w:ind w:right="1897"/>
        <w:jc w:val="right"/>
        <w:rPr>
          <w:b/>
        </w:rPr>
      </w:pPr>
      <w:r>
        <w:rPr>
          <w:b/>
        </w:rPr>
        <w:t>Jan Szczepaniak</w:t>
      </w:r>
    </w:p>
    <w:p w:rsidR="00745C9E" w:rsidRDefault="00745C9E" w:rsidP="00FD2EC2">
      <w:pPr>
        <w:jc w:val="both"/>
        <w:sectPr w:rsidR="00745C9E">
          <w:type w:val="continuous"/>
          <w:pgSz w:w="11900" w:h="16840"/>
          <w:pgMar w:top="280" w:right="720" w:bottom="280" w:left="740" w:header="708" w:footer="708" w:gutter="0"/>
          <w:cols w:space="708"/>
        </w:sectPr>
      </w:pPr>
    </w:p>
    <w:p w:rsidR="00745C9E" w:rsidRDefault="00A271B1" w:rsidP="00FD2EC2">
      <w:pPr>
        <w:spacing w:before="68"/>
        <w:ind w:left="4639"/>
        <w:jc w:val="both"/>
      </w:pPr>
      <w:r>
        <w:lastRenderedPageBreak/>
        <w:t>Załącznik do Uchwały Nr ……………….</w:t>
      </w:r>
    </w:p>
    <w:p w:rsidR="00745C9E" w:rsidRDefault="00A271B1" w:rsidP="00FD2EC2">
      <w:pPr>
        <w:spacing w:before="124"/>
        <w:ind w:left="4639"/>
        <w:jc w:val="both"/>
      </w:pPr>
      <w:r>
        <w:t>Rady Gminy Kościan</w:t>
      </w:r>
    </w:p>
    <w:p w:rsidR="00745C9E" w:rsidRDefault="00A271B1" w:rsidP="00FD2EC2">
      <w:pPr>
        <w:spacing w:before="126"/>
        <w:ind w:left="4639"/>
        <w:jc w:val="both"/>
      </w:pPr>
      <w:r>
        <w:t xml:space="preserve">z dnia </w:t>
      </w:r>
      <w:r w:rsidR="00350878">
        <w:t>…………………………..</w:t>
      </w:r>
      <w:r>
        <w:t xml:space="preserve"> r.</w:t>
      </w:r>
    </w:p>
    <w:p w:rsidR="00745C9E" w:rsidRDefault="00745C9E" w:rsidP="00FD2EC2">
      <w:pPr>
        <w:pStyle w:val="Tekstpodstawowy"/>
        <w:ind w:left="0" w:firstLine="0"/>
        <w:jc w:val="both"/>
      </w:pPr>
    </w:p>
    <w:p w:rsidR="00745C9E" w:rsidRDefault="00745C9E" w:rsidP="00FD2EC2">
      <w:pPr>
        <w:pStyle w:val="Tekstpodstawowy"/>
        <w:ind w:left="0" w:firstLine="0"/>
        <w:jc w:val="both"/>
      </w:pPr>
    </w:p>
    <w:p w:rsidR="00745C9E" w:rsidRDefault="00745C9E" w:rsidP="00C67886">
      <w:pPr>
        <w:pStyle w:val="Tekstpodstawowy"/>
        <w:ind w:left="0" w:firstLine="0"/>
        <w:jc w:val="center"/>
      </w:pPr>
    </w:p>
    <w:p w:rsidR="00745C9E" w:rsidRDefault="00A271B1" w:rsidP="00C67886">
      <w:pPr>
        <w:spacing w:before="151" w:line="256" w:lineRule="auto"/>
        <w:ind w:left="354" w:right="375"/>
        <w:jc w:val="center"/>
        <w:rPr>
          <w:b/>
        </w:rPr>
      </w:pPr>
      <w:r>
        <w:rPr>
          <w:b/>
        </w:rPr>
        <w:t>PROGRAM WSPÓŁPRACY GMINY KOŚCIAN Z ORGANIZACJAMI POZARZĄDOWYMI ORAZ PODMIOTAMI WYMIENIONYMI W ART. 3 UST. 3 USTAWY O DZIAŁALNOŚCI POŻYTKU PUBLICZNEGO i O WOLONTARIACIE NA ROK 202</w:t>
      </w:r>
      <w:r w:rsidR="00350878">
        <w:rPr>
          <w:b/>
        </w:rPr>
        <w:t>1</w:t>
      </w:r>
    </w:p>
    <w:p w:rsidR="00745C9E" w:rsidRDefault="00745C9E" w:rsidP="00FD2EC2">
      <w:pPr>
        <w:pStyle w:val="Tekstpodstawowy"/>
        <w:ind w:left="0" w:firstLine="0"/>
        <w:jc w:val="both"/>
        <w:rPr>
          <w:b/>
        </w:rPr>
      </w:pPr>
    </w:p>
    <w:p w:rsidR="00745C9E" w:rsidRDefault="00745C9E" w:rsidP="00FD2EC2">
      <w:pPr>
        <w:pStyle w:val="Tekstpodstawowy"/>
        <w:ind w:left="0" w:firstLine="0"/>
        <w:jc w:val="both"/>
        <w:rPr>
          <w:b/>
        </w:rPr>
      </w:pPr>
    </w:p>
    <w:p w:rsidR="00745C9E" w:rsidRDefault="00A271B1" w:rsidP="00FD2EC2">
      <w:pPr>
        <w:pStyle w:val="Nagwek1"/>
        <w:numPr>
          <w:ilvl w:val="0"/>
          <w:numId w:val="12"/>
        </w:numPr>
        <w:tabs>
          <w:tab w:val="left" w:pos="439"/>
        </w:tabs>
        <w:spacing w:before="141"/>
        <w:jc w:val="both"/>
      </w:pPr>
      <w:r>
        <w:t>Postanowienia ogólne</w:t>
      </w:r>
    </w:p>
    <w:p w:rsidR="00745C9E" w:rsidRDefault="00745C9E" w:rsidP="00FD2EC2">
      <w:pPr>
        <w:pStyle w:val="Tekstpodstawowy"/>
        <w:spacing w:before="10"/>
        <w:ind w:left="0" w:firstLine="0"/>
        <w:jc w:val="both"/>
        <w:rPr>
          <w:b/>
        </w:rPr>
      </w:pPr>
    </w:p>
    <w:p w:rsidR="00745C9E" w:rsidRDefault="00A271B1" w:rsidP="00FD2EC2">
      <w:pPr>
        <w:pStyle w:val="Akapitzlist"/>
        <w:numPr>
          <w:ilvl w:val="1"/>
          <w:numId w:val="12"/>
        </w:numPr>
        <w:tabs>
          <w:tab w:val="left" w:pos="460"/>
        </w:tabs>
        <w:jc w:val="both"/>
        <w:rPr>
          <w:sz w:val="24"/>
        </w:rPr>
      </w:pPr>
      <w:r>
        <w:rPr>
          <w:sz w:val="24"/>
        </w:rPr>
        <w:t>Ile</w:t>
      </w:r>
      <w:r w:rsidR="002C164C">
        <w:rPr>
          <w:sz w:val="24"/>
        </w:rPr>
        <w:t xml:space="preserve">kroć w treści Programu jest mowa </w:t>
      </w:r>
      <w:r>
        <w:rPr>
          <w:sz w:val="24"/>
        </w:rPr>
        <w:t>o:</w:t>
      </w:r>
    </w:p>
    <w:p w:rsidR="00745C9E" w:rsidRDefault="00A271B1" w:rsidP="00FD2EC2">
      <w:pPr>
        <w:pStyle w:val="Akapitzlist"/>
        <w:numPr>
          <w:ilvl w:val="2"/>
          <w:numId w:val="12"/>
        </w:numPr>
        <w:tabs>
          <w:tab w:val="left" w:pos="821"/>
        </w:tabs>
        <w:spacing w:before="31" w:line="242" w:lineRule="auto"/>
        <w:ind w:right="125"/>
        <w:jc w:val="both"/>
        <w:rPr>
          <w:sz w:val="24"/>
        </w:rPr>
      </w:pPr>
      <w:r>
        <w:rPr>
          <w:b/>
          <w:sz w:val="24"/>
        </w:rPr>
        <w:t xml:space="preserve">Ustawie </w:t>
      </w:r>
      <w:r>
        <w:rPr>
          <w:sz w:val="24"/>
        </w:rPr>
        <w:t>– należy przez to rozumieć ustawę z dnia 24 kwietnia 2003 r. o działalności pożytku publicznego i o wolontariacie (</w:t>
      </w:r>
      <w:proofErr w:type="spellStart"/>
      <w:r w:rsidR="00DE0804" w:rsidRPr="00DE0804">
        <w:t>t.j</w:t>
      </w:r>
      <w:proofErr w:type="spellEnd"/>
      <w:r w:rsidR="00DE0804" w:rsidRPr="00DE0804">
        <w:t>. Dz.U.2020.713</w:t>
      </w:r>
      <w:r>
        <w:rPr>
          <w:sz w:val="24"/>
        </w:rPr>
        <w:t>),</w:t>
      </w:r>
    </w:p>
    <w:p w:rsidR="00745C9E" w:rsidRDefault="00A271B1" w:rsidP="00FD2EC2">
      <w:pPr>
        <w:pStyle w:val="Akapitzlist"/>
        <w:numPr>
          <w:ilvl w:val="2"/>
          <w:numId w:val="12"/>
        </w:numPr>
        <w:tabs>
          <w:tab w:val="left" w:pos="821"/>
        </w:tabs>
        <w:spacing w:line="242" w:lineRule="auto"/>
        <w:ind w:right="121"/>
        <w:jc w:val="both"/>
        <w:rPr>
          <w:sz w:val="24"/>
        </w:rPr>
      </w:pPr>
      <w:r>
        <w:rPr>
          <w:b/>
          <w:sz w:val="24"/>
        </w:rPr>
        <w:t xml:space="preserve">Programie </w:t>
      </w:r>
      <w:r>
        <w:rPr>
          <w:sz w:val="24"/>
        </w:rPr>
        <w:t>– należy przez to rozumieć „Program współpracy Gminy Kościan z organizacjami pozarządowymi oraz podmiotami wymienionymi w art. 3 ust. 3 ustawy działalności pożytku publicznego i o wolontariacie, na rok</w:t>
      </w:r>
      <w:r w:rsidR="00D472AD">
        <w:rPr>
          <w:sz w:val="24"/>
        </w:rPr>
        <w:t xml:space="preserve"> </w:t>
      </w:r>
      <w:r>
        <w:rPr>
          <w:sz w:val="24"/>
        </w:rPr>
        <w:t>202</w:t>
      </w:r>
      <w:r w:rsidR="00881FEC">
        <w:rPr>
          <w:sz w:val="24"/>
        </w:rPr>
        <w:t>1</w:t>
      </w:r>
      <w:r>
        <w:rPr>
          <w:sz w:val="24"/>
        </w:rPr>
        <w:t>”,</w:t>
      </w:r>
    </w:p>
    <w:p w:rsidR="00745C9E" w:rsidRDefault="00A271B1" w:rsidP="00FD2EC2">
      <w:pPr>
        <w:pStyle w:val="Akapitzlist"/>
        <w:numPr>
          <w:ilvl w:val="2"/>
          <w:numId w:val="12"/>
        </w:numPr>
        <w:tabs>
          <w:tab w:val="left" w:pos="820"/>
          <w:tab w:val="left" w:pos="821"/>
        </w:tabs>
        <w:spacing w:line="242" w:lineRule="auto"/>
        <w:ind w:right="324"/>
        <w:jc w:val="both"/>
        <w:rPr>
          <w:sz w:val="24"/>
        </w:rPr>
      </w:pPr>
      <w:r>
        <w:rPr>
          <w:b/>
          <w:sz w:val="24"/>
        </w:rPr>
        <w:t xml:space="preserve">Organizacji pozarządowej </w:t>
      </w:r>
      <w:r>
        <w:rPr>
          <w:sz w:val="24"/>
        </w:rPr>
        <w:t>– należy przez to rozumieć organizacje pozarządowe oraz podmioty wymienione w art. 3 ust. 3 ustawy o działalności pożytku publicznego i o</w:t>
      </w:r>
      <w:r w:rsidR="00C65376">
        <w:rPr>
          <w:sz w:val="24"/>
        </w:rPr>
        <w:t xml:space="preserve"> </w:t>
      </w:r>
      <w:r>
        <w:rPr>
          <w:sz w:val="24"/>
        </w:rPr>
        <w:t>wolontariacie,</w:t>
      </w:r>
    </w:p>
    <w:p w:rsidR="00745C9E" w:rsidRDefault="00A271B1" w:rsidP="00FD2EC2">
      <w:pPr>
        <w:pStyle w:val="Akapitzlist"/>
        <w:numPr>
          <w:ilvl w:val="2"/>
          <w:numId w:val="12"/>
        </w:numPr>
        <w:tabs>
          <w:tab w:val="left" w:pos="820"/>
          <w:tab w:val="left" w:pos="821"/>
        </w:tabs>
        <w:spacing w:line="275" w:lineRule="exact"/>
        <w:ind w:hanging="357"/>
        <w:jc w:val="both"/>
        <w:rPr>
          <w:sz w:val="24"/>
        </w:rPr>
      </w:pPr>
      <w:r>
        <w:rPr>
          <w:b/>
          <w:sz w:val="24"/>
        </w:rPr>
        <w:t xml:space="preserve">Gminie </w:t>
      </w:r>
      <w:r>
        <w:rPr>
          <w:sz w:val="24"/>
        </w:rPr>
        <w:t>– należy przez to rozumieć Gminę</w:t>
      </w:r>
      <w:r w:rsidR="00C65376">
        <w:rPr>
          <w:sz w:val="24"/>
        </w:rPr>
        <w:t xml:space="preserve"> </w:t>
      </w:r>
      <w:r>
        <w:rPr>
          <w:sz w:val="24"/>
        </w:rPr>
        <w:t>Kościan,</w:t>
      </w:r>
    </w:p>
    <w:p w:rsidR="00745C9E" w:rsidRDefault="00A271B1" w:rsidP="00FD2EC2">
      <w:pPr>
        <w:pStyle w:val="Akapitzlist"/>
        <w:numPr>
          <w:ilvl w:val="2"/>
          <w:numId w:val="12"/>
        </w:numPr>
        <w:tabs>
          <w:tab w:val="left" w:pos="820"/>
          <w:tab w:val="left" w:pos="821"/>
        </w:tabs>
        <w:spacing w:before="1"/>
        <w:ind w:hanging="357"/>
        <w:jc w:val="both"/>
        <w:rPr>
          <w:sz w:val="24"/>
        </w:rPr>
      </w:pPr>
      <w:r>
        <w:rPr>
          <w:b/>
          <w:sz w:val="24"/>
        </w:rPr>
        <w:t xml:space="preserve">Radzie Gminy </w:t>
      </w:r>
      <w:r>
        <w:rPr>
          <w:sz w:val="24"/>
        </w:rPr>
        <w:t>– należy przez to rozumieć Radę Gminy</w:t>
      </w:r>
      <w:r w:rsidR="00C65376">
        <w:rPr>
          <w:sz w:val="24"/>
        </w:rPr>
        <w:t xml:space="preserve"> </w:t>
      </w:r>
      <w:r>
        <w:rPr>
          <w:sz w:val="24"/>
        </w:rPr>
        <w:t>Kościan,</w:t>
      </w:r>
    </w:p>
    <w:p w:rsidR="00745C9E" w:rsidRDefault="00A271B1" w:rsidP="00FD2EC2">
      <w:pPr>
        <w:pStyle w:val="Akapitzlist"/>
        <w:numPr>
          <w:ilvl w:val="2"/>
          <w:numId w:val="12"/>
        </w:numPr>
        <w:tabs>
          <w:tab w:val="left" w:pos="820"/>
          <w:tab w:val="left" w:pos="821"/>
        </w:tabs>
        <w:spacing w:before="1"/>
        <w:ind w:hanging="357"/>
        <w:jc w:val="both"/>
        <w:rPr>
          <w:sz w:val="24"/>
        </w:rPr>
      </w:pPr>
      <w:r>
        <w:rPr>
          <w:b/>
          <w:sz w:val="24"/>
        </w:rPr>
        <w:t xml:space="preserve">Wójcie Gminy </w:t>
      </w:r>
      <w:r>
        <w:rPr>
          <w:sz w:val="24"/>
        </w:rPr>
        <w:t>– należy przez to rozumieć Wójta Gminy</w:t>
      </w:r>
      <w:r w:rsidR="00C65376">
        <w:rPr>
          <w:sz w:val="24"/>
        </w:rPr>
        <w:t xml:space="preserve"> </w:t>
      </w:r>
      <w:r>
        <w:rPr>
          <w:sz w:val="24"/>
        </w:rPr>
        <w:t>Kościan.</w:t>
      </w:r>
    </w:p>
    <w:p w:rsidR="00745C9E" w:rsidRDefault="00A271B1" w:rsidP="00FD2EC2">
      <w:pPr>
        <w:pStyle w:val="Akapitzlist"/>
        <w:numPr>
          <w:ilvl w:val="1"/>
          <w:numId w:val="12"/>
        </w:numPr>
        <w:tabs>
          <w:tab w:val="left" w:pos="460"/>
        </w:tabs>
        <w:spacing w:before="7" w:line="249" w:lineRule="auto"/>
        <w:ind w:right="155"/>
        <w:jc w:val="both"/>
        <w:rPr>
          <w:sz w:val="24"/>
        </w:rPr>
      </w:pPr>
      <w:r>
        <w:rPr>
          <w:sz w:val="24"/>
        </w:rPr>
        <w:t>Program obejmuje współpracę Gminy z organizacjami pozarządowymi działającymi na rzecz Gminy</w:t>
      </w:r>
      <w:r w:rsidR="00C65376">
        <w:rPr>
          <w:sz w:val="24"/>
        </w:rPr>
        <w:t xml:space="preserve"> </w:t>
      </w:r>
      <w:r>
        <w:rPr>
          <w:sz w:val="24"/>
        </w:rPr>
        <w:t>i jej</w:t>
      </w:r>
      <w:r w:rsidR="00C65376">
        <w:rPr>
          <w:sz w:val="24"/>
        </w:rPr>
        <w:t xml:space="preserve"> </w:t>
      </w:r>
      <w:r>
        <w:rPr>
          <w:sz w:val="24"/>
        </w:rPr>
        <w:t>mieszkańców.</w:t>
      </w:r>
    </w:p>
    <w:p w:rsidR="00745C9E" w:rsidRDefault="00A271B1" w:rsidP="00FD2EC2">
      <w:pPr>
        <w:pStyle w:val="Nagwek1"/>
        <w:numPr>
          <w:ilvl w:val="0"/>
          <w:numId w:val="12"/>
        </w:numPr>
        <w:tabs>
          <w:tab w:val="left" w:pos="821"/>
        </w:tabs>
        <w:spacing w:before="223"/>
        <w:ind w:left="820" w:hanging="712"/>
        <w:jc w:val="both"/>
      </w:pPr>
      <w:r>
        <w:t>Cel główny i cele szczegółowe</w:t>
      </w:r>
      <w:r w:rsidR="00C65376">
        <w:t xml:space="preserve"> </w:t>
      </w:r>
      <w:r>
        <w:t>programu</w:t>
      </w:r>
    </w:p>
    <w:p w:rsidR="00745C9E" w:rsidRDefault="00745C9E" w:rsidP="00FD2EC2">
      <w:pPr>
        <w:pStyle w:val="Tekstpodstawowy"/>
        <w:ind w:left="0" w:firstLine="0"/>
        <w:jc w:val="both"/>
        <w:rPr>
          <w:b/>
          <w:sz w:val="25"/>
        </w:rPr>
      </w:pPr>
    </w:p>
    <w:p w:rsidR="00745C9E" w:rsidRDefault="00A271B1" w:rsidP="00FD2EC2">
      <w:pPr>
        <w:pStyle w:val="Akapitzlist"/>
        <w:numPr>
          <w:ilvl w:val="0"/>
          <w:numId w:val="11"/>
        </w:numPr>
        <w:tabs>
          <w:tab w:val="left" w:pos="460"/>
        </w:tabs>
        <w:spacing w:line="252" w:lineRule="auto"/>
        <w:ind w:right="121"/>
        <w:jc w:val="both"/>
        <w:rPr>
          <w:sz w:val="24"/>
        </w:rPr>
      </w:pPr>
      <w:r>
        <w:rPr>
          <w:sz w:val="24"/>
        </w:rPr>
        <w:t>Nadrzędnym celem współpracy Gminy z organizacjami pozarządowymi i innymi podmiotami prowadzącymi działalność pożytku publicznego jest lepsze zaspakajanie potrzeb społecznych oraz podnoszenie poziomu życia</w:t>
      </w:r>
      <w:r w:rsidR="00C65376">
        <w:rPr>
          <w:sz w:val="24"/>
        </w:rPr>
        <w:t xml:space="preserve"> </w:t>
      </w:r>
      <w:r>
        <w:rPr>
          <w:sz w:val="24"/>
        </w:rPr>
        <w:t>mieszkańców.</w:t>
      </w:r>
    </w:p>
    <w:p w:rsidR="00745C9E" w:rsidRDefault="00A271B1" w:rsidP="00FD2EC2">
      <w:pPr>
        <w:pStyle w:val="Akapitzlist"/>
        <w:numPr>
          <w:ilvl w:val="0"/>
          <w:numId w:val="11"/>
        </w:numPr>
        <w:tabs>
          <w:tab w:val="left" w:pos="460"/>
        </w:tabs>
        <w:spacing w:line="242" w:lineRule="auto"/>
        <w:ind w:right="118"/>
        <w:jc w:val="both"/>
        <w:rPr>
          <w:sz w:val="24"/>
        </w:rPr>
      </w:pPr>
      <w:r>
        <w:rPr>
          <w:sz w:val="24"/>
        </w:rPr>
        <w:t xml:space="preserve">Cele szczegółowe programu wynikają ze Strategii Rozwoju Gminy Kościan, tj. organizacja otwartych imprez kulturalnych, sportowych i rekreacyjnych oraz promowanie aktywnych form spędzania wolnego czasu, a także ze Strategii Rozwiązywania Problemów Społecznych w Gminie Kościan, </w:t>
      </w:r>
      <w:r w:rsidR="00C67886">
        <w:rPr>
          <w:sz w:val="24"/>
        </w:rPr>
        <w:br/>
      </w:r>
      <w:r>
        <w:rPr>
          <w:sz w:val="24"/>
        </w:rPr>
        <w:t>tj. rozwój oferty rekreacyjnej, kulturalnej i edukacyjnej, organizowanie zajęć pozalekcyjnych dla dzieci i młodzieży, organizacja cyklicznych imprez sportowych, rekreacyjnych i promujących dziedzictwo kulturowe oraz wspieranie integracji i aktywizacji osób starszych i</w:t>
      </w:r>
      <w:r w:rsidR="00C65376">
        <w:rPr>
          <w:sz w:val="24"/>
        </w:rPr>
        <w:t xml:space="preserve"> </w:t>
      </w:r>
      <w:r>
        <w:rPr>
          <w:sz w:val="24"/>
        </w:rPr>
        <w:t>niepełnosprawnych.</w:t>
      </w:r>
    </w:p>
    <w:p w:rsidR="00745C9E" w:rsidRDefault="00745C9E" w:rsidP="00FD2EC2">
      <w:pPr>
        <w:pStyle w:val="Tekstpodstawowy"/>
        <w:spacing w:before="6"/>
        <w:ind w:left="0" w:firstLine="0"/>
        <w:jc w:val="both"/>
        <w:rPr>
          <w:sz w:val="20"/>
        </w:rPr>
      </w:pPr>
    </w:p>
    <w:p w:rsidR="00745C9E" w:rsidRDefault="00A271B1" w:rsidP="00FD2EC2">
      <w:pPr>
        <w:pStyle w:val="Nagwek1"/>
        <w:numPr>
          <w:ilvl w:val="0"/>
          <w:numId w:val="12"/>
        </w:numPr>
        <w:tabs>
          <w:tab w:val="left" w:pos="821"/>
        </w:tabs>
        <w:ind w:left="820" w:hanging="712"/>
        <w:jc w:val="both"/>
      </w:pPr>
      <w:r>
        <w:t>Zakres podmiot</w:t>
      </w:r>
      <w:r w:rsidR="002C164C">
        <w:t>o</w:t>
      </w:r>
      <w:r>
        <w:t>wy</w:t>
      </w:r>
      <w:r w:rsidR="00C65376">
        <w:t xml:space="preserve"> </w:t>
      </w:r>
      <w:r>
        <w:t>współpracy</w:t>
      </w:r>
    </w:p>
    <w:p w:rsidR="00745C9E" w:rsidRDefault="00745C9E" w:rsidP="00FD2EC2">
      <w:pPr>
        <w:pStyle w:val="Tekstpodstawowy"/>
        <w:spacing w:before="9"/>
        <w:ind w:left="0" w:firstLine="0"/>
        <w:jc w:val="both"/>
        <w:rPr>
          <w:b/>
        </w:rPr>
      </w:pPr>
    </w:p>
    <w:p w:rsidR="00745C9E" w:rsidRDefault="00A271B1" w:rsidP="00FD2EC2">
      <w:pPr>
        <w:pStyle w:val="Akapitzlist"/>
        <w:numPr>
          <w:ilvl w:val="0"/>
          <w:numId w:val="10"/>
        </w:numPr>
        <w:tabs>
          <w:tab w:val="left" w:pos="460"/>
        </w:tabs>
        <w:jc w:val="both"/>
        <w:rPr>
          <w:sz w:val="24"/>
        </w:rPr>
      </w:pPr>
      <w:r>
        <w:rPr>
          <w:sz w:val="24"/>
        </w:rPr>
        <w:t>Podmiotami Programu</w:t>
      </w:r>
      <w:r w:rsidR="00C65376">
        <w:rPr>
          <w:sz w:val="24"/>
        </w:rPr>
        <w:t xml:space="preserve"> </w:t>
      </w:r>
      <w:r>
        <w:rPr>
          <w:sz w:val="24"/>
        </w:rPr>
        <w:t>są:</w:t>
      </w:r>
    </w:p>
    <w:p w:rsidR="00745C9E" w:rsidRDefault="00A271B1" w:rsidP="00FD2EC2">
      <w:pPr>
        <w:pStyle w:val="Akapitzlist"/>
        <w:numPr>
          <w:ilvl w:val="1"/>
          <w:numId w:val="10"/>
        </w:numPr>
        <w:tabs>
          <w:tab w:val="left" w:pos="821"/>
        </w:tabs>
        <w:spacing w:before="36"/>
        <w:ind w:hanging="357"/>
        <w:jc w:val="both"/>
        <w:rPr>
          <w:sz w:val="24"/>
        </w:rPr>
      </w:pPr>
      <w:r>
        <w:rPr>
          <w:sz w:val="24"/>
        </w:rPr>
        <w:t>Organy</w:t>
      </w:r>
      <w:r w:rsidR="00C65376">
        <w:rPr>
          <w:sz w:val="24"/>
        </w:rPr>
        <w:t xml:space="preserve"> </w:t>
      </w:r>
      <w:r>
        <w:rPr>
          <w:sz w:val="24"/>
        </w:rPr>
        <w:t>Gminy,</w:t>
      </w:r>
    </w:p>
    <w:p w:rsidR="00745C9E" w:rsidRDefault="00A271B1" w:rsidP="00FD2EC2">
      <w:pPr>
        <w:pStyle w:val="Akapitzlist"/>
        <w:numPr>
          <w:ilvl w:val="1"/>
          <w:numId w:val="10"/>
        </w:numPr>
        <w:tabs>
          <w:tab w:val="left" w:pos="821"/>
        </w:tabs>
        <w:spacing w:before="3" w:line="242" w:lineRule="auto"/>
        <w:ind w:right="115"/>
        <w:jc w:val="both"/>
        <w:rPr>
          <w:sz w:val="24"/>
        </w:rPr>
      </w:pPr>
      <w:r>
        <w:rPr>
          <w:sz w:val="24"/>
        </w:rPr>
        <w:t>Organizacje pozarządowe niebędące jednostkami sektora finansów publicznych, w rozumieniu ustawy o finansach publicznych, niedziałające w celu osiągnięcia zysku – osoby prawne lub jednostki nieposiadające osobowości prawnej, którym odrębna ustawa przyznaje zdolność prawną, w tym fundacje i</w:t>
      </w:r>
      <w:r w:rsidR="00C65376">
        <w:rPr>
          <w:sz w:val="24"/>
        </w:rPr>
        <w:t xml:space="preserve"> </w:t>
      </w:r>
      <w:r>
        <w:rPr>
          <w:sz w:val="24"/>
        </w:rPr>
        <w:t>stowarzyszenia,</w:t>
      </w:r>
    </w:p>
    <w:p w:rsidR="00745C9E" w:rsidRDefault="00A271B1" w:rsidP="00FD2EC2">
      <w:pPr>
        <w:pStyle w:val="Akapitzlist"/>
        <w:numPr>
          <w:ilvl w:val="1"/>
          <w:numId w:val="10"/>
        </w:numPr>
        <w:tabs>
          <w:tab w:val="left" w:pos="821"/>
        </w:tabs>
        <w:spacing w:line="275" w:lineRule="exact"/>
        <w:ind w:hanging="357"/>
        <w:jc w:val="both"/>
        <w:rPr>
          <w:sz w:val="24"/>
        </w:rPr>
      </w:pPr>
      <w:r>
        <w:rPr>
          <w:sz w:val="24"/>
        </w:rPr>
        <w:t>Osoby prawne i jednostki organizacyjne działające na podstawie przepisów o stosunku</w:t>
      </w:r>
      <w:r w:rsidR="00AF1FE8">
        <w:rPr>
          <w:sz w:val="24"/>
        </w:rPr>
        <w:t xml:space="preserve"> </w:t>
      </w:r>
      <w:r>
        <w:rPr>
          <w:sz w:val="24"/>
        </w:rPr>
        <w:t>Państwa</w:t>
      </w:r>
    </w:p>
    <w:p w:rsidR="00745C9E" w:rsidRDefault="00745C9E" w:rsidP="00FD2EC2">
      <w:pPr>
        <w:spacing w:line="275" w:lineRule="exact"/>
        <w:jc w:val="both"/>
        <w:rPr>
          <w:sz w:val="24"/>
        </w:rPr>
        <w:sectPr w:rsidR="00745C9E">
          <w:pgSz w:w="11900" w:h="16840"/>
          <w:pgMar w:top="1100" w:right="720" w:bottom="280" w:left="740" w:header="708" w:footer="708" w:gutter="0"/>
          <w:cols w:space="708"/>
        </w:sectPr>
      </w:pPr>
    </w:p>
    <w:p w:rsidR="00745C9E" w:rsidRDefault="00A271B1" w:rsidP="00FD2EC2">
      <w:pPr>
        <w:pStyle w:val="Tekstpodstawowy"/>
        <w:spacing w:before="76" w:line="249" w:lineRule="auto"/>
        <w:ind w:left="820" w:right="119" w:firstLine="0"/>
        <w:jc w:val="both"/>
      </w:pPr>
      <w:r>
        <w:lastRenderedPageBreak/>
        <w:t xml:space="preserve">do Kościoła Katolickiego w Rzeczypospolitej Polskiej, o stosunku Państwa do innych kościołów </w:t>
      </w:r>
      <w:r w:rsidR="00C67886">
        <w:br/>
      </w:r>
      <w:r>
        <w:t>i związków wyznaniowych oraz o gwarancjach wolności sumienia i wyznania, jeżeli ich cele statutowe obejmują prowadzenie działalności pożytku publicznego,</w:t>
      </w:r>
    </w:p>
    <w:p w:rsidR="00745C9E" w:rsidRDefault="00A271B1" w:rsidP="00FD2EC2">
      <w:pPr>
        <w:pStyle w:val="Akapitzlist"/>
        <w:numPr>
          <w:ilvl w:val="1"/>
          <w:numId w:val="10"/>
        </w:numPr>
        <w:tabs>
          <w:tab w:val="left" w:pos="821"/>
        </w:tabs>
        <w:spacing w:before="6"/>
        <w:ind w:hanging="357"/>
        <w:jc w:val="both"/>
        <w:rPr>
          <w:sz w:val="24"/>
        </w:rPr>
      </w:pPr>
      <w:r>
        <w:rPr>
          <w:sz w:val="24"/>
        </w:rPr>
        <w:t>Stowarzyszenia jednostek samorządu</w:t>
      </w:r>
      <w:r w:rsidR="00AF1FE8">
        <w:rPr>
          <w:sz w:val="24"/>
        </w:rPr>
        <w:t xml:space="preserve"> </w:t>
      </w:r>
      <w:r>
        <w:rPr>
          <w:sz w:val="24"/>
        </w:rPr>
        <w:t>terytorialnego,</w:t>
      </w:r>
    </w:p>
    <w:p w:rsidR="00745C9E" w:rsidRDefault="00A271B1" w:rsidP="00FD2EC2">
      <w:pPr>
        <w:pStyle w:val="Akapitzlist"/>
        <w:numPr>
          <w:ilvl w:val="1"/>
          <w:numId w:val="10"/>
        </w:numPr>
        <w:tabs>
          <w:tab w:val="left" w:pos="821"/>
        </w:tabs>
        <w:ind w:hanging="357"/>
        <w:jc w:val="both"/>
        <w:rPr>
          <w:sz w:val="24"/>
        </w:rPr>
      </w:pPr>
      <w:r>
        <w:rPr>
          <w:sz w:val="24"/>
        </w:rPr>
        <w:t>Spółdzielnie</w:t>
      </w:r>
      <w:r w:rsidR="00AF1FE8">
        <w:rPr>
          <w:sz w:val="24"/>
        </w:rPr>
        <w:t xml:space="preserve"> </w:t>
      </w:r>
      <w:r>
        <w:rPr>
          <w:sz w:val="24"/>
        </w:rPr>
        <w:t>socjalne,</w:t>
      </w:r>
    </w:p>
    <w:p w:rsidR="00745C9E" w:rsidRDefault="00A271B1" w:rsidP="00FD2EC2">
      <w:pPr>
        <w:pStyle w:val="Akapitzlist"/>
        <w:numPr>
          <w:ilvl w:val="1"/>
          <w:numId w:val="10"/>
        </w:numPr>
        <w:tabs>
          <w:tab w:val="left" w:pos="821"/>
        </w:tabs>
        <w:spacing w:before="3" w:line="244" w:lineRule="auto"/>
        <w:ind w:right="119"/>
        <w:jc w:val="both"/>
        <w:rPr>
          <w:sz w:val="24"/>
        </w:rPr>
      </w:pPr>
      <w:r>
        <w:rPr>
          <w:sz w:val="24"/>
        </w:rPr>
        <w:t>Spółki akcyjne i spółki z ograniczoną odpowiedzialnością oraz kluby sportowe będące spółkami działającymi na podstawie przepisów ustawy z dnia 25 czerwca 2010 r. o sporcie (</w:t>
      </w:r>
      <w:r w:rsidR="00DE0804" w:rsidRPr="00DE0804">
        <w:rPr>
          <w:sz w:val="24"/>
        </w:rPr>
        <w:t xml:space="preserve">Dz.U.2020.1133 </w:t>
      </w:r>
      <w:proofErr w:type="spellStart"/>
      <w:r w:rsidR="00DE0804" w:rsidRPr="00DE0804">
        <w:rPr>
          <w:sz w:val="24"/>
        </w:rPr>
        <w:t>t.j</w:t>
      </w:r>
      <w:proofErr w:type="spellEnd"/>
      <w:r w:rsidR="00DE0804" w:rsidRPr="00DE0804">
        <w:rPr>
          <w:sz w:val="24"/>
        </w:rPr>
        <w:t>.</w:t>
      </w:r>
      <w:r w:rsidRPr="00DE0804">
        <w:rPr>
          <w:sz w:val="24"/>
        </w:rPr>
        <w:t>),</w:t>
      </w:r>
      <w:r>
        <w:rPr>
          <w:sz w:val="24"/>
        </w:rPr>
        <w:t xml:space="preserve"> które nie działają w celu osiągnięcia zysku oraz przeznaczają całość dochodu na realizację celów statutowych oraz nie przeznaczają zysku do podziału między swoich udziałowców, akcjonariuszy i</w:t>
      </w:r>
      <w:r w:rsidR="00AF1FE8">
        <w:rPr>
          <w:sz w:val="24"/>
        </w:rPr>
        <w:t xml:space="preserve"> </w:t>
      </w:r>
      <w:r>
        <w:rPr>
          <w:sz w:val="24"/>
        </w:rPr>
        <w:t>pracowników.</w:t>
      </w:r>
    </w:p>
    <w:p w:rsidR="00745C9E" w:rsidRDefault="00745C9E" w:rsidP="00FD2EC2">
      <w:pPr>
        <w:pStyle w:val="Tekstpodstawowy"/>
        <w:ind w:left="0" w:firstLine="0"/>
        <w:jc w:val="both"/>
        <w:rPr>
          <w:sz w:val="26"/>
        </w:rPr>
      </w:pPr>
    </w:p>
    <w:p w:rsidR="00745C9E" w:rsidRDefault="00A271B1" w:rsidP="00FD2EC2">
      <w:pPr>
        <w:pStyle w:val="Akapitzlist"/>
        <w:numPr>
          <w:ilvl w:val="0"/>
          <w:numId w:val="10"/>
        </w:numPr>
        <w:tabs>
          <w:tab w:val="left" w:pos="460"/>
        </w:tabs>
        <w:spacing w:before="208"/>
        <w:jc w:val="both"/>
        <w:rPr>
          <w:sz w:val="24"/>
        </w:rPr>
      </w:pPr>
      <w:r>
        <w:rPr>
          <w:sz w:val="24"/>
        </w:rPr>
        <w:t>Realizatorami Programu</w:t>
      </w:r>
      <w:r w:rsidR="00AF1FE8">
        <w:rPr>
          <w:sz w:val="24"/>
        </w:rPr>
        <w:t xml:space="preserve"> </w:t>
      </w:r>
      <w:r>
        <w:rPr>
          <w:sz w:val="24"/>
        </w:rPr>
        <w:t>są:</w:t>
      </w:r>
    </w:p>
    <w:p w:rsidR="00745C9E" w:rsidRDefault="00A271B1" w:rsidP="00FD2EC2">
      <w:pPr>
        <w:pStyle w:val="Akapitzlist"/>
        <w:numPr>
          <w:ilvl w:val="1"/>
          <w:numId w:val="10"/>
        </w:numPr>
        <w:tabs>
          <w:tab w:val="left" w:pos="820"/>
          <w:tab w:val="left" w:pos="821"/>
        </w:tabs>
        <w:spacing w:before="36" w:line="242" w:lineRule="auto"/>
        <w:ind w:right="120"/>
        <w:jc w:val="both"/>
        <w:rPr>
          <w:sz w:val="24"/>
        </w:rPr>
      </w:pPr>
      <w:r>
        <w:rPr>
          <w:b/>
          <w:sz w:val="24"/>
        </w:rPr>
        <w:t xml:space="preserve">Rada Gminy </w:t>
      </w:r>
      <w:r>
        <w:rPr>
          <w:sz w:val="24"/>
        </w:rPr>
        <w:t>– w zakresie kreowania polityki społecznej, uchwalania rocznych programów współpracy i budżetu</w:t>
      </w:r>
      <w:r w:rsidR="00AF1FE8">
        <w:rPr>
          <w:sz w:val="24"/>
        </w:rPr>
        <w:t xml:space="preserve"> </w:t>
      </w:r>
      <w:proofErr w:type="spellStart"/>
      <w:r>
        <w:rPr>
          <w:sz w:val="24"/>
        </w:rPr>
        <w:t>gminy</w:t>
      </w:r>
      <w:proofErr w:type="spellEnd"/>
      <w:r>
        <w:rPr>
          <w:sz w:val="24"/>
        </w:rPr>
        <w:t>,</w:t>
      </w:r>
    </w:p>
    <w:p w:rsidR="00745C9E" w:rsidRDefault="00A271B1" w:rsidP="00FD2EC2">
      <w:pPr>
        <w:pStyle w:val="Akapitzlist"/>
        <w:numPr>
          <w:ilvl w:val="1"/>
          <w:numId w:val="10"/>
        </w:numPr>
        <w:tabs>
          <w:tab w:val="left" w:pos="820"/>
          <w:tab w:val="left" w:pos="821"/>
        </w:tabs>
        <w:ind w:right="119"/>
        <w:jc w:val="both"/>
        <w:rPr>
          <w:sz w:val="24"/>
        </w:rPr>
      </w:pPr>
      <w:r>
        <w:rPr>
          <w:b/>
          <w:sz w:val="24"/>
        </w:rPr>
        <w:t xml:space="preserve">Wójt Gminy </w:t>
      </w:r>
      <w:r>
        <w:rPr>
          <w:sz w:val="24"/>
        </w:rPr>
        <w:t>– w zakresie realizowania polityki społecznej, przyznawania dotacji, udzielania innych form wsparcia organizacjom w ramach rocznych programów</w:t>
      </w:r>
      <w:r w:rsidR="00AF1FE8">
        <w:rPr>
          <w:sz w:val="24"/>
        </w:rPr>
        <w:t xml:space="preserve"> </w:t>
      </w:r>
      <w:r>
        <w:rPr>
          <w:sz w:val="24"/>
        </w:rPr>
        <w:t>współpracy,</w:t>
      </w:r>
    </w:p>
    <w:p w:rsidR="00745C9E" w:rsidRDefault="00A271B1" w:rsidP="00FD2EC2">
      <w:pPr>
        <w:pStyle w:val="Akapitzlist"/>
        <w:numPr>
          <w:ilvl w:val="1"/>
          <w:numId w:val="10"/>
        </w:numPr>
        <w:tabs>
          <w:tab w:val="left" w:pos="820"/>
          <w:tab w:val="left" w:pos="821"/>
        </w:tabs>
        <w:spacing w:line="242" w:lineRule="auto"/>
        <w:ind w:right="118"/>
        <w:jc w:val="both"/>
        <w:rPr>
          <w:sz w:val="24"/>
        </w:rPr>
      </w:pPr>
      <w:r>
        <w:rPr>
          <w:b/>
          <w:sz w:val="24"/>
        </w:rPr>
        <w:t xml:space="preserve">Urząd Gminy i jednostki organizacyjne Gminy </w:t>
      </w:r>
      <w:r>
        <w:rPr>
          <w:sz w:val="24"/>
        </w:rPr>
        <w:t xml:space="preserve">– w zakresie bieżącej współpracy </w:t>
      </w:r>
      <w:r w:rsidR="00C67886">
        <w:rPr>
          <w:sz w:val="24"/>
        </w:rPr>
        <w:br/>
      </w:r>
      <w:r>
        <w:rPr>
          <w:sz w:val="24"/>
        </w:rPr>
        <w:t>z organizacjami w ramach swoich kompetencji określonych regulaminowo lub</w:t>
      </w:r>
      <w:r w:rsidR="00AF1FE8">
        <w:rPr>
          <w:sz w:val="24"/>
        </w:rPr>
        <w:t xml:space="preserve"> </w:t>
      </w:r>
      <w:r>
        <w:rPr>
          <w:sz w:val="24"/>
        </w:rPr>
        <w:t>statutowo,</w:t>
      </w:r>
    </w:p>
    <w:p w:rsidR="00745C9E" w:rsidRDefault="00A271B1" w:rsidP="00FD2EC2">
      <w:pPr>
        <w:pStyle w:val="Akapitzlist"/>
        <w:numPr>
          <w:ilvl w:val="1"/>
          <w:numId w:val="10"/>
        </w:numPr>
        <w:tabs>
          <w:tab w:val="left" w:pos="820"/>
          <w:tab w:val="left" w:pos="821"/>
        </w:tabs>
        <w:spacing w:line="254" w:lineRule="auto"/>
        <w:ind w:right="116"/>
        <w:jc w:val="both"/>
        <w:rPr>
          <w:sz w:val="24"/>
        </w:rPr>
      </w:pPr>
      <w:r>
        <w:rPr>
          <w:b/>
          <w:sz w:val="24"/>
        </w:rPr>
        <w:t xml:space="preserve">Koordynator ds. współpracy Gminy z organizacjami pozarządowymi </w:t>
      </w:r>
      <w:r>
        <w:rPr>
          <w:sz w:val="24"/>
        </w:rPr>
        <w:t>– w zakresie koordynowania współpracy oraz bieżące kontakty z</w:t>
      </w:r>
      <w:r w:rsidR="00AF1FE8">
        <w:rPr>
          <w:sz w:val="24"/>
        </w:rPr>
        <w:t xml:space="preserve"> </w:t>
      </w:r>
      <w:r>
        <w:rPr>
          <w:sz w:val="24"/>
        </w:rPr>
        <w:t>organizacjami.</w:t>
      </w:r>
    </w:p>
    <w:p w:rsidR="00745C9E" w:rsidRDefault="00A271B1" w:rsidP="00FD2EC2">
      <w:pPr>
        <w:pStyle w:val="Nagwek1"/>
        <w:numPr>
          <w:ilvl w:val="0"/>
          <w:numId w:val="12"/>
        </w:numPr>
        <w:tabs>
          <w:tab w:val="left" w:pos="798"/>
          <w:tab w:val="left" w:pos="799"/>
        </w:tabs>
        <w:spacing w:before="216"/>
        <w:ind w:left="798" w:hanging="699"/>
        <w:jc w:val="both"/>
      </w:pPr>
      <w:r>
        <w:t>Zasady</w:t>
      </w:r>
      <w:r w:rsidR="006F097B">
        <w:t xml:space="preserve"> </w:t>
      </w:r>
      <w:r>
        <w:t>współpracy</w:t>
      </w:r>
    </w:p>
    <w:p w:rsidR="00745C9E" w:rsidRDefault="00745C9E" w:rsidP="00FD2EC2">
      <w:pPr>
        <w:pStyle w:val="Tekstpodstawowy"/>
        <w:spacing w:before="7"/>
        <w:ind w:left="0" w:firstLine="0"/>
        <w:jc w:val="both"/>
        <w:rPr>
          <w:b/>
        </w:rPr>
      </w:pPr>
    </w:p>
    <w:p w:rsidR="00745C9E" w:rsidRDefault="00A271B1" w:rsidP="00FD2EC2">
      <w:pPr>
        <w:pStyle w:val="Tekstpodstawowy"/>
        <w:ind w:left="100" w:firstLine="0"/>
        <w:jc w:val="both"/>
      </w:pPr>
      <w:r>
        <w:t>Współpraca Gminy z organizacjami pozarządowymi odbywa się na zasadach:</w:t>
      </w:r>
    </w:p>
    <w:p w:rsidR="00745C9E" w:rsidRDefault="00A271B1" w:rsidP="00FD2EC2">
      <w:pPr>
        <w:pStyle w:val="Akapitzlist"/>
        <w:numPr>
          <w:ilvl w:val="0"/>
          <w:numId w:val="9"/>
        </w:numPr>
        <w:tabs>
          <w:tab w:val="left" w:pos="821"/>
        </w:tabs>
        <w:spacing w:before="34" w:line="242" w:lineRule="auto"/>
        <w:ind w:right="119"/>
        <w:jc w:val="both"/>
        <w:rPr>
          <w:sz w:val="24"/>
        </w:rPr>
      </w:pPr>
      <w:r>
        <w:rPr>
          <w:b/>
          <w:sz w:val="24"/>
        </w:rPr>
        <w:t xml:space="preserve">Pomocniczości </w:t>
      </w:r>
      <w:r>
        <w:rPr>
          <w:sz w:val="24"/>
        </w:rPr>
        <w:t>– oznacza to, że Gmina powierza organizacjom pozarządowym realizację zadań własnych, a organizacje pozarządowe zapewniają ich wykonanie w sposób ekonomiczny, profesjonalny i</w:t>
      </w:r>
      <w:r w:rsidR="006F097B">
        <w:rPr>
          <w:sz w:val="24"/>
        </w:rPr>
        <w:t xml:space="preserve"> </w:t>
      </w:r>
      <w:r>
        <w:rPr>
          <w:sz w:val="24"/>
        </w:rPr>
        <w:t>terminowy,</w:t>
      </w:r>
    </w:p>
    <w:p w:rsidR="00745C9E" w:rsidRDefault="00A271B1" w:rsidP="00FD2EC2">
      <w:pPr>
        <w:pStyle w:val="Akapitzlist"/>
        <w:numPr>
          <w:ilvl w:val="0"/>
          <w:numId w:val="9"/>
        </w:numPr>
        <w:tabs>
          <w:tab w:val="left" w:pos="821"/>
        </w:tabs>
        <w:spacing w:line="242" w:lineRule="auto"/>
        <w:ind w:right="122"/>
        <w:jc w:val="both"/>
        <w:rPr>
          <w:sz w:val="24"/>
        </w:rPr>
      </w:pPr>
      <w:r>
        <w:rPr>
          <w:b/>
          <w:sz w:val="24"/>
        </w:rPr>
        <w:t xml:space="preserve">Suwerenności stron </w:t>
      </w:r>
      <w:r>
        <w:rPr>
          <w:sz w:val="24"/>
        </w:rPr>
        <w:t>– oznacza to, że stosunki pomiędzy Gminą a organizacjami pozarządowymi kształtowane będą z poszanowaniem wzajemnej autonomii i niezależności w swojej działalności statutowej,</w:t>
      </w:r>
    </w:p>
    <w:p w:rsidR="00745C9E" w:rsidRDefault="00A271B1" w:rsidP="00FD2EC2">
      <w:pPr>
        <w:pStyle w:val="Akapitzlist"/>
        <w:numPr>
          <w:ilvl w:val="0"/>
          <w:numId w:val="9"/>
        </w:numPr>
        <w:tabs>
          <w:tab w:val="left" w:pos="821"/>
        </w:tabs>
        <w:spacing w:line="273" w:lineRule="exact"/>
        <w:ind w:hanging="357"/>
        <w:jc w:val="both"/>
        <w:rPr>
          <w:sz w:val="24"/>
        </w:rPr>
      </w:pPr>
      <w:r>
        <w:rPr>
          <w:b/>
          <w:sz w:val="24"/>
        </w:rPr>
        <w:t xml:space="preserve">Partnerstwa </w:t>
      </w:r>
      <w:r>
        <w:rPr>
          <w:sz w:val="24"/>
        </w:rPr>
        <w:t>– oznacza to współpracę na warunkach równości praw i</w:t>
      </w:r>
      <w:r w:rsidR="006F097B">
        <w:rPr>
          <w:sz w:val="24"/>
        </w:rPr>
        <w:t xml:space="preserve"> </w:t>
      </w:r>
      <w:r>
        <w:rPr>
          <w:sz w:val="24"/>
        </w:rPr>
        <w:t>obowiązków,</w:t>
      </w:r>
    </w:p>
    <w:p w:rsidR="00745C9E" w:rsidRDefault="00A271B1" w:rsidP="00FD2EC2">
      <w:pPr>
        <w:pStyle w:val="Akapitzlist"/>
        <w:numPr>
          <w:ilvl w:val="0"/>
          <w:numId w:val="9"/>
        </w:numPr>
        <w:tabs>
          <w:tab w:val="left" w:pos="821"/>
        </w:tabs>
        <w:spacing w:before="2" w:line="242" w:lineRule="auto"/>
        <w:ind w:right="746"/>
        <w:jc w:val="both"/>
        <w:rPr>
          <w:sz w:val="24"/>
        </w:rPr>
      </w:pPr>
      <w:r>
        <w:rPr>
          <w:b/>
          <w:sz w:val="24"/>
        </w:rPr>
        <w:t xml:space="preserve">Efektywności </w:t>
      </w:r>
      <w:r>
        <w:rPr>
          <w:sz w:val="24"/>
        </w:rPr>
        <w:t>– oznacza to wspólne dążenie do osiągnięcia możliwie największych</w:t>
      </w:r>
      <w:r w:rsidR="006F097B">
        <w:rPr>
          <w:sz w:val="24"/>
        </w:rPr>
        <w:t xml:space="preserve"> </w:t>
      </w:r>
      <w:r>
        <w:rPr>
          <w:sz w:val="24"/>
        </w:rPr>
        <w:t>efektów realizacji zadań</w:t>
      </w:r>
      <w:r w:rsidR="006F097B">
        <w:rPr>
          <w:sz w:val="24"/>
        </w:rPr>
        <w:t xml:space="preserve"> </w:t>
      </w:r>
      <w:r>
        <w:rPr>
          <w:sz w:val="24"/>
        </w:rPr>
        <w:t>publicznych,</w:t>
      </w:r>
    </w:p>
    <w:p w:rsidR="00745C9E" w:rsidRDefault="00A271B1" w:rsidP="00FD2EC2">
      <w:pPr>
        <w:pStyle w:val="Akapitzlist"/>
        <w:numPr>
          <w:ilvl w:val="0"/>
          <w:numId w:val="9"/>
        </w:numPr>
        <w:tabs>
          <w:tab w:val="left" w:pos="821"/>
        </w:tabs>
        <w:spacing w:line="242" w:lineRule="auto"/>
        <w:ind w:right="118"/>
        <w:jc w:val="both"/>
        <w:rPr>
          <w:sz w:val="24"/>
        </w:rPr>
      </w:pPr>
      <w:r>
        <w:rPr>
          <w:b/>
          <w:sz w:val="24"/>
        </w:rPr>
        <w:t xml:space="preserve">Uczciwej konkurencji </w:t>
      </w:r>
      <w:r>
        <w:rPr>
          <w:sz w:val="24"/>
        </w:rPr>
        <w:t>– oznacza to, że Gmina udzieli wszystkim podmiotom tych samych informacji odnoście wykonywanych działań, a także zastosuje jednakowe kryteria wspierania wszystkich organizacji</w:t>
      </w:r>
      <w:r w:rsidR="006F097B">
        <w:rPr>
          <w:sz w:val="24"/>
        </w:rPr>
        <w:t xml:space="preserve"> </w:t>
      </w:r>
      <w:r>
        <w:rPr>
          <w:sz w:val="24"/>
        </w:rPr>
        <w:t>pozarządowych,</w:t>
      </w:r>
    </w:p>
    <w:p w:rsidR="00745C9E" w:rsidRDefault="00A271B1" w:rsidP="00FD2EC2">
      <w:pPr>
        <w:pStyle w:val="Akapitzlist"/>
        <w:numPr>
          <w:ilvl w:val="0"/>
          <w:numId w:val="9"/>
        </w:numPr>
        <w:tabs>
          <w:tab w:val="left" w:pos="821"/>
        </w:tabs>
        <w:spacing w:line="249" w:lineRule="auto"/>
        <w:ind w:right="120"/>
        <w:jc w:val="both"/>
        <w:rPr>
          <w:sz w:val="24"/>
        </w:rPr>
      </w:pPr>
      <w:r>
        <w:rPr>
          <w:b/>
          <w:sz w:val="24"/>
        </w:rPr>
        <w:t xml:space="preserve">Jawności </w:t>
      </w:r>
      <w:r>
        <w:rPr>
          <w:sz w:val="24"/>
        </w:rPr>
        <w:t>– oznacza to, że wszystkie możliwości współpracy Gminy z organizacjami pozarządowymi są powszechnie wiadome i dostępne oraz jasne i zrozumiałe w zakresie stosowanych procedur i kryteriów podejmowania decyzji.</w:t>
      </w:r>
    </w:p>
    <w:p w:rsidR="00745C9E" w:rsidRDefault="00A271B1" w:rsidP="00FD2EC2">
      <w:pPr>
        <w:pStyle w:val="Nagwek1"/>
        <w:numPr>
          <w:ilvl w:val="0"/>
          <w:numId w:val="12"/>
        </w:numPr>
        <w:tabs>
          <w:tab w:val="left" w:pos="820"/>
          <w:tab w:val="left" w:pos="821"/>
        </w:tabs>
        <w:spacing w:before="218"/>
        <w:ind w:left="820" w:hanging="712"/>
        <w:jc w:val="both"/>
      </w:pPr>
      <w:r>
        <w:t>Zakres przedmiotowy</w:t>
      </w:r>
      <w:r w:rsidR="006F097B">
        <w:t xml:space="preserve"> </w:t>
      </w:r>
      <w:r>
        <w:t>współpracy</w:t>
      </w:r>
    </w:p>
    <w:p w:rsidR="00745C9E" w:rsidRDefault="00745C9E" w:rsidP="00FD2EC2">
      <w:pPr>
        <w:pStyle w:val="Tekstpodstawowy"/>
        <w:ind w:left="0" w:firstLine="0"/>
        <w:jc w:val="both"/>
        <w:rPr>
          <w:b/>
          <w:sz w:val="25"/>
        </w:rPr>
      </w:pPr>
    </w:p>
    <w:p w:rsidR="00745C9E" w:rsidRDefault="00A271B1" w:rsidP="00FD2EC2">
      <w:pPr>
        <w:pStyle w:val="Tekstpodstawowy"/>
        <w:spacing w:line="280" w:lineRule="auto"/>
        <w:ind w:left="100" w:right="215" w:firstLine="0"/>
        <w:jc w:val="both"/>
      </w:pPr>
      <w:r>
        <w:t>Współpraca Gminy z organizacjami pozarządowymi dotyczy realizacji zadań publicznych określonych</w:t>
      </w:r>
      <w:r w:rsidR="006F097B">
        <w:t xml:space="preserve"> </w:t>
      </w:r>
      <w:r>
        <w:t>w art. 4 ustawy w zakresie odpowiadającym zadaniom</w:t>
      </w:r>
      <w:r w:rsidR="006F097B">
        <w:t xml:space="preserve"> </w:t>
      </w:r>
      <w:r>
        <w:t>Gminy.</w:t>
      </w:r>
    </w:p>
    <w:p w:rsidR="00745C9E" w:rsidRDefault="00A271B1" w:rsidP="00FD2EC2">
      <w:pPr>
        <w:pStyle w:val="Nagwek1"/>
        <w:numPr>
          <w:ilvl w:val="0"/>
          <w:numId w:val="12"/>
        </w:numPr>
        <w:tabs>
          <w:tab w:val="left" w:pos="798"/>
          <w:tab w:val="left" w:pos="799"/>
        </w:tabs>
        <w:spacing w:before="183"/>
        <w:ind w:left="798" w:hanging="699"/>
        <w:jc w:val="both"/>
      </w:pPr>
      <w:r>
        <w:t>Formy współpracy z organizacjami</w:t>
      </w:r>
      <w:r w:rsidR="006F097B">
        <w:t xml:space="preserve"> </w:t>
      </w:r>
      <w:r>
        <w:t>pozarządowymi</w:t>
      </w:r>
    </w:p>
    <w:p w:rsidR="00745C9E" w:rsidRDefault="00745C9E" w:rsidP="00FD2EC2">
      <w:pPr>
        <w:pStyle w:val="Tekstpodstawowy"/>
        <w:spacing w:before="9"/>
        <w:ind w:left="0" w:firstLine="0"/>
        <w:jc w:val="both"/>
        <w:rPr>
          <w:b/>
        </w:rPr>
      </w:pPr>
    </w:p>
    <w:p w:rsidR="00745C9E" w:rsidRDefault="00A271B1" w:rsidP="00FD2EC2">
      <w:pPr>
        <w:pStyle w:val="Tekstpodstawowy"/>
        <w:ind w:left="100" w:firstLine="0"/>
        <w:jc w:val="both"/>
      </w:pPr>
      <w:r>
        <w:t>Gmina może podejmować współpracę z organizacjami pozarządowymi w niżej wymienionych formach:</w:t>
      </w:r>
    </w:p>
    <w:p w:rsidR="00745C9E" w:rsidRDefault="00A271B1" w:rsidP="00FD2EC2">
      <w:pPr>
        <w:pStyle w:val="Akapitzlist"/>
        <w:numPr>
          <w:ilvl w:val="0"/>
          <w:numId w:val="8"/>
        </w:numPr>
        <w:tabs>
          <w:tab w:val="left" w:pos="460"/>
        </w:tabs>
        <w:spacing w:before="36" w:line="247" w:lineRule="auto"/>
        <w:ind w:right="116"/>
        <w:jc w:val="both"/>
        <w:rPr>
          <w:sz w:val="24"/>
        </w:rPr>
      </w:pPr>
      <w:r>
        <w:rPr>
          <w:sz w:val="24"/>
        </w:rPr>
        <w:t xml:space="preserve">Zlecania organizacjom pozarządowym realizacji zadań publicznych, na zasadach określonych </w:t>
      </w:r>
      <w:r w:rsidR="00C67886">
        <w:rPr>
          <w:sz w:val="24"/>
        </w:rPr>
        <w:br/>
      </w:r>
      <w:r>
        <w:rPr>
          <w:sz w:val="24"/>
        </w:rPr>
        <w:t>w Ustawie, w formach powierzenia lub wsparcia wykonania tych zadań wraz z udzieleniem dotacji na dofinansowanie ich</w:t>
      </w:r>
      <w:r w:rsidR="006F097B">
        <w:rPr>
          <w:sz w:val="24"/>
        </w:rPr>
        <w:t xml:space="preserve"> </w:t>
      </w:r>
      <w:r>
        <w:rPr>
          <w:sz w:val="24"/>
        </w:rPr>
        <w:t>realizacji.</w:t>
      </w:r>
    </w:p>
    <w:p w:rsidR="00745C9E" w:rsidRDefault="00745C9E" w:rsidP="00FD2EC2">
      <w:pPr>
        <w:spacing w:line="247" w:lineRule="auto"/>
        <w:jc w:val="both"/>
        <w:rPr>
          <w:sz w:val="24"/>
        </w:rPr>
        <w:sectPr w:rsidR="00745C9E">
          <w:pgSz w:w="11900" w:h="16840"/>
          <w:pgMar w:top="720" w:right="720" w:bottom="280" w:left="740" w:header="708" w:footer="708" w:gutter="0"/>
          <w:cols w:space="708"/>
        </w:sectPr>
      </w:pPr>
    </w:p>
    <w:p w:rsidR="00745C9E" w:rsidRDefault="00A271B1" w:rsidP="00FD2EC2">
      <w:pPr>
        <w:pStyle w:val="Akapitzlist"/>
        <w:numPr>
          <w:ilvl w:val="0"/>
          <w:numId w:val="8"/>
        </w:numPr>
        <w:tabs>
          <w:tab w:val="left" w:pos="459"/>
          <w:tab w:val="left" w:pos="460"/>
        </w:tabs>
        <w:spacing w:before="74" w:line="254" w:lineRule="auto"/>
        <w:ind w:right="117"/>
        <w:jc w:val="both"/>
        <w:rPr>
          <w:sz w:val="24"/>
        </w:rPr>
      </w:pPr>
      <w:r>
        <w:rPr>
          <w:sz w:val="24"/>
        </w:rPr>
        <w:lastRenderedPageBreak/>
        <w:t>Wzajemnego informowania się o planowanych kierunkach działalności i współdziałania w celu zharmonizowania tych</w:t>
      </w:r>
      <w:r w:rsidR="00DC3A88">
        <w:rPr>
          <w:sz w:val="24"/>
        </w:rPr>
        <w:t xml:space="preserve"> </w:t>
      </w:r>
      <w:r>
        <w:rPr>
          <w:sz w:val="24"/>
        </w:rPr>
        <w:t>kierunków,</w:t>
      </w:r>
    </w:p>
    <w:p w:rsidR="00745C9E" w:rsidRDefault="00A271B1" w:rsidP="00FD2EC2">
      <w:pPr>
        <w:pStyle w:val="Akapitzlist"/>
        <w:numPr>
          <w:ilvl w:val="0"/>
          <w:numId w:val="8"/>
        </w:numPr>
        <w:tabs>
          <w:tab w:val="left" w:pos="459"/>
          <w:tab w:val="left" w:pos="460"/>
        </w:tabs>
        <w:spacing w:before="5" w:line="242" w:lineRule="auto"/>
        <w:ind w:right="127"/>
        <w:jc w:val="both"/>
        <w:rPr>
          <w:sz w:val="24"/>
        </w:rPr>
      </w:pPr>
      <w:r>
        <w:rPr>
          <w:sz w:val="24"/>
        </w:rPr>
        <w:t>Konsultowania projektów aktów normatywnych w dziedzinach dotyczących działalności statutowej organizacji</w:t>
      </w:r>
      <w:r w:rsidR="00DC3A88">
        <w:rPr>
          <w:sz w:val="24"/>
        </w:rPr>
        <w:t xml:space="preserve"> </w:t>
      </w:r>
      <w:r>
        <w:rPr>
          <w:sz w:val="24"/>
        </w:rPr>
        <w:t>pozarządowych,</w:t>
      </w:r>
    </w:p>
    <w:p w:rsidR="00745C9E" w:rsidRDefault="00A271B1" w:rsidP="00FD2EC2">
      <w:pPr>
        <w:pStyle w:val="Akapitzlist"/>
        <w:numPr>
          <w:ilvl w:val="0"/>
          <w:numId w:val="8"/>
        </w:numPr>
        <w:tabs>
          <w:tab w:val="left" w:pos="459"/>
          <w:tab w:val="left" w:pos="460"/>
        </w:tabs>
        <w:spacing w:line="276" w:lineRule="exact"/>
        <w:jc w:val="both"/>
        <w:rPr>
          <w:sz w:val="24"/>
        </w:rPr>
      </w:pPr>
      <w:r>
        <w:rPr>
          <w:sz w:val="24"/>
        </w:rPr>
        <w:t>Tworzenia wspólnych zespołów o charakterze doradczym i</w:t>
      </w:r>
      <w:r w:rsidR="00DC3A88">
        <w:rPr>
          <w:sz w:val="24"/>
        </w:rPr>
        <w:t xml:space="preserve"> </w:t>
      </w:r>
      <w:r>
        <w:rPr>
          <w:sz w:val="24"/>
        </w:rPr>
        <w:t>inicjatywnym,</w:t>
      </w:r>
    </w:p>
    <w:p w:rsidR="00745C9E" w:rsidRDefault="00A271B1" w:rsidP="00FD2EC2">
      <w:pPr>
        <w:pStyle w:val="Akapitzlist"/>
        <w:numPr>
          <w:ilvl w:val="0"/>
          <w:numId w:val="8"/>
        </w:numPr>
        <w:tabs>
          <w:tab w:val="left" w:pos="459"/>
          <w:tab w:val="left" w:pos="460"/>
        </w:tabs>
        <w:jc w:val="both"/>
        <w:rPr>
          <w:sz w:val="24"/>
        </w:rPr>
      </w:pPr>
      <w:r>
        <w:rPr>
          <w:sz w:val="24"/>
        </w:rPr>
        <w:t>Wspomagania szkoleniowego, informacyjnego, technicznego, rzeczowego lub</w:t>
      </w:r>
      <w:r w:rsidR="00DC3A88">
        <w:rPr>
          <w:sz w:val="24"/>
        </w:rPr>
        <w:t xml:space="preserve"> </w:t>
      </w:r>
      <w:r>
        <w:rPr>
          <w:sz w:val="24"/>
        </w:rPr>
        <w:t>finansowego,</w:t>
      </w:r>
    </w:p>
    <w:p w:rsidR="00745C9E" w:rsidRDefault="00A271B1" w:rsidP="00FD2EC2">
      <w:pPr>
        <w:pStyle w:val="Akapitzlist"/>
        <w:numPr>
          <w:ilvl w:val="0"/>
          <w:numId w:val="8"/>
        </w:numPr>
        <w:tabs>
          <w:tab w:val="left" w:pos="459"/>
          <w:tab w:val="left" w:pos="460"/>
        </w:tabs>
        <w:spacing w:before="3"/>
        <w:jc w:val="both"/>
        <w:rPr>
          <w:sz w:val="24"/>
        </w:rPr>
      </w:pPr>
      <w:r>
        <w:rPr>
          <w:sz w:val="24"/>
        </w:rPr>
        <w:t>Udzielania przez Gminę wsparcia pozafinansowego dla organizacji</w:t>
      </w:r>
      <w:r w:rsidR="00DC3A88">
        <w:rPr>
          <w:sz w:val="24"/>
        </w:rPr>
        <w:t xml:space="preserve"> </w:t>
      </w:r>
      <w:r>
        <w:rPr>
          <w:sz w:val="24"/>
        </w:rPr>
        <w:t>pozarządowych.</w:t>
      </w:r>
    </w:p>
    <w:p w:rsidR="00745C9E" w:rsidRDefault="00745C9E" w:rsidP="00FD2EC2">
      <w:pPr>
        <w:pStyle w:val="Tekstpodstawowy"/>
        <w:spacing w:before="1"/>
        <w:ind w:left="0" w:firstLine="0"/>
        <w:jc w:val="both"/>
        <w:rPr>
          <w:sz w:val="21"/>
        </w:rPr>
      </w:pPr>
    </w:p>
    <w:p w:rsidR="00745C9E" w:rsidRDefault="00A271B1" w:rsidP="00FD2EC2">
      <w:pPr>
        <w:pStyle w:val="Nagwek1"/>
        <w:numPr>
          <w:ilvl w:val="0"/>
          <w:numId w:val="12"/>
        </w:numPr>
        <w:tabs>
          <w:tab w:val="left" w:pos="798"/>
          <w:tab w:val="left" w:pos="799"/>
        </w:tabs>
        <w:ind w:left="798" w:hanging="699"/>
        <w:jc w:val="both"/>
      </w:pPr>
      <w:r>
        <w:t>Priorytetowe zadania</w:t>
      </w:r>
      <w:r w:rsidR="00DC3A88">
        <w:t xml:space="preserve"> </w:t>
      </w:r>
      <w:r>
        <w:t>publiczne</w:t>
      </w:r>
    </w:p>
    <w:p w:rsidR="00745C9E" w:rsidRDefault="00745C9E" w:rsidP="00FD2EC2">
      <w:pPr>
        <w:pStyle w:val="Tekstpodstawowy"/>
        <w:spacing w:before="9"/>
        <w:ind w:left="0" w:firstLine="0"/>
        <w:jc w:val="both"/>
        <w:rPr>
          <w:b/>
        </w:rPr>
      </w:pPr>
    </w:p>
    <w:p w:rsidR="00745C9E" w:rsidRDefault="00A271B1" w:rsidP="00FD2EC2">
      <w:pPr>
        <w:pStyle w:val="Akapitzlist"/>
        <w:numPr>
          <w:ilvl w:val="0"/>
          <w:numId w:val="7"/>
        </w:numPr>
        <w:tabs>
          <w:tab w:val="left" w:pos="460"/>
        </w:tabs>
        <w:spacing w:line="256" w:lineRule="auto"/>
        <w:ind w:right="119"/>
        <w:jc w:val="both"/>
        <w:rPr>
          <w:sz w:val="24"/>
        </w:rPr>
      </w:pPr>
      <w:r>
        <w:rPr>
          <w:sz w:val="24"/>
        </w:rPr>
        <w:t>Zakres zadań objętych Programem obejmuje wyłącznie sferę zadań publicznych określonych w art. 4 ustawy a dotyczących zadań Gminy o charakterze</w:t>
      </w:r>
      <w:r w:rsidR="003F5FDD">
        <w:rPr>
          <w:sz w:val="24"/>
        </w:rPr>
        <w:t xml:space="preserve"> </w:t>
      </w:r>
      <w:r>
        <w:rPr>
          <w:sz w:val="24"/>
        </w:rPr>
        <w:t>gminnym.</w:t>
      </w:r>
    </w:p>
    <w:p w:rsidR="00745C9E" w:rsidRDefault="00A271B1" w:rsidP="00FD2EC2">
      <w:pPr>
        <w:pStyle w:val="Akapitzlist"/>
        <w:numPr>
          <w:ilvl w:val="0"/>
          <w:numId w:val="7"/>
        </w:numPr>
        <w:tabs>
          <w:tab w:val="left" w:pos="460"/>
        </w:tabs>
        <w:ind w:right="122"/>
        <w:jc w:val="both"/>
        <w:rPr>
          <w:sz w:val="24"/>
        </w:rPr>
      </w:pPr>
      <w:r>
        <w:rPr>
          <w:sz w:val="24"/>
        </w:rPr>
        <w:t>Ustala się następujące zadania jako priorytetowe, które mogą być zlecane do realizacji organizacjom pozarządowym prowadzącym działalność statutową w danej</w:t>
      </w:r>
      <w:r w:rsidR="003F5FDD">
        <w:rPr>
          <w:sz w:val="24"/>
        </w:rPr>
        <w:t xml:space="preserve"> </w:t>
      </w:r>
      <w:r>
        <w:rPr>
          <w:sz w:val="24"/>
        </w:rPr>
        <w:t>dziedzinie:</w:t>
      </w:r>
    </w:p>
    <w:p w:rsidR="00745C9E" w:rsidRDefault="00A271B1" w:rsidP="00FD2EC2">
      <w:pPr>
        <w:pStyle w:val="Nagwek1"/>
        <w:numPr>
          <w:ilvl w:val="1"/>
          <w:numId w:val="7"/>
        </w:numPr>
        <w:tabs>
          <w:tab w:val="left" w:pos="821"/>
        </w:tabs>
        <w:spacing w:before="6" w:line="244" w:lineRule="auto"/>
        <w:ind w:right="122"/>
        <w:jc w:val="both"/>
      </w:pPr>
      <w:r>
        <w:t>W zakresie ochrony i promocji zdrowia, w tym działalności leczniczej w rozumieniu ustawy z dnia 15 kwietnia 2011 r. o działalności leczniczej (</w:t>
      </w:r>
      <w:proofErr w:type="spellStart"/>
      <w:r w:rsidR="00DE0804">
        <w:t>t.j</w:t>
      </w:r>
      <w:proofErr w:type="spellEnd"/>
      <w:r w:rsidR="00DE0804">
        <w:t xml:space="preserve">. </w:t>
      </w:r>
      <w:r w:rsidR="00DE0804" w:rsidRPr="00DE0804">
        <w:t xml:space="preserve">Dz.U.2020.295 </w:t>
      </w:r>
      <w:proofErr w:type="spellStart"/>
      <w:r w:rsidRPr="00DE0804">
        <w:t>zezm</w:t>
      </w:r>
      <w:proofErr w:type="spellEnd"/>
      <w:r w:rsidRPr="00DE0804">
        <w:t>.):</w:t>
      </w:r>
    </w:p>
    <w:p w:rsidR="00745C9E" w:rsidRDefault="00A271B1" w:rsidP="00FD2EC2">
      <w:pPr>
        <w:pStyle w:val="Akapitzlist"/>
        <w:numPr>
          <w:ilvl w:val="2"/>
          <w:numId w:val="7"/>
        </w:numPr>
        <w:tabs>
          <w:tab w:val="left" w:pos="1181"/>
        </w:tabs>
        <w:ind w:right="115"/>
        <w:jc w:val="both"/>
        <w:rPr>
          <w:sz w:val="24"/>
        </w:rPr>
      </w:pPr>
      <w:r>
        <w:rPr>
          <w:sz w:val="24"/>
        </w:rPr>
        <w:t xml:space="preserve">Podejmowanie działań mających na celu podniesienie sprawności i jakości życia osób niepełnosprawnych, w szczególności poprzez udział w zajęciach rehabilitacyjnych </w:t>
      </w:r>
      <w:r w:rsidR="00C67886">
        <w:rPr>
          <w:sz w:val="24"/>
        </w:rPr>
        <w:br/>
      </w:r>
      <w:r>
        <w:rPr>
          <w:sz w:val="24"/>
        </w:rPr>
        <w:t>i rekreacyjnych,</w:t>
      </w:r>
    </w:p>
    <w:p w:rsidR="00745C9E" w:rsidRDefault="00A271B1" w:rsidP="00FD2EC2">
      <w:pPr>
        <w:pStyle w:val="Nagwek1"/>
        <w:numPr>
          <w:ilvl w:val="1"/>
          <w:numId w:val="7"/>
        </w:numPr>
        <w:tabs>
          <w:tab w:val="left" w:pos="821"/>
        </w:tabs>
        <w:spacing w:before="1" w:line="244" w:lineRule="auto"/>
        <w:ind w:right="124"/>
        <w:jc w:val="both"/>
      </w:pPr>
      <w:r>
        <w:t>W zakresie pomocy społecznej, w tym pomocy rodzinom i osobom w trudnej sytuacji życiowej oraz wyrównywania szans tych rodzin i</w:t>
      </w:r>
      <w:r w:rsidR="003F5FDD">
        <w:t xml:space="preserve"> </w:t>
      </w:r>
      <w:r>
        <w:t>osób:</w:t>
      </w:r>
    </w:p>
    <w:p w:rsidR="00745C9E" w:rsidRDefault="00A271B1" w:rsidP="00FD2EC2">
      <w:pPr>
        <w:pStyle w:val="Akapitzlist"/>
        <w:numPr>
          <w:ilvl w:val="2"/>
          <w:numId w:val="7"/>
        </w:numPr>
        <w:tabs>
          <w:tab w:val="left" w:pos="1180"/>
          <w:tab w:val="left" w:pos="1181"/>
        </w:tabs>
        <w:spacing w:line="270" w:lineRule="exact"/>
        <w:jc w:val="both"/>
        <w:rPr>
          <w:sz w:val="24"/>
        </w:rPr>
      </w:pPr>
      <w:r>
        <w:rPr>
          <w:sz w:val="24"/>
        </w:rPr>
        <w:t>Rozwój usług i aktywności na rzecz seniorów w środowisku</w:t>
      </w:r>
      <w:r w:rsidR="003F5FDD">
        <w:rPr>
          <w:sz w:val="24"/>
        </w:rPr>
        <w:t xml:space="preserve"> </w:t>
      </w:r>
      <w:r>
        <w:rPr>
          <w:sz w:val="24"/>
        </w:rPr>
        <w:t>lokalnym,</w:t>
      </w:r>
    </w:p>
    <w:p w:rsidR="00745C9E" w:rsidRDefault="00A271B1" w:rsidP="00FD2EC2">
      <w:pPr>
        <w:pStyle w:val="Akapitzlist"/>
        <w:numPr>
          <w:ilvl w:val="2"/>
          <w:numId w:val="7"/>
        </w:numPr>
        <w:tabs>
          <w:tab w:val="left" w:pos="1180"/>
          <w:tab w:val="left" w:pos="1181"/>
        </w:tabs>
        <w:spacing w:before="2" w:line="242" w:lineRule="auto"/>
        <w:ind w:right="122"/>
        <w:jc w:val="both"/>
        <w:rPr>
          <w:sz w:val="24"/>
        </w:rPr>
      </w:pPr>
      <w:r>
        <w:rPr>
          <w:sz w:val="24"/>
        </w:rPr>
        <w:t xml:space="preserve">Pomoc specjalistyczna i działalność terapeutyczna przeznaczona dla osób znajdujących się </w:t>
      </w:r>
      <w:r w:rsidR="00C67886">
        <w:rPr>
          <w:sz w:val="24"/>
        </w:rPr>
        <w:br/>
      </w:r>
      <w:r>
        <w:rPr>
          <w:sz w:val="24"/>
        </w:rPr>
        <w:t>w trudnej sytuacji</w:t>
      </w:r>
      <w:r w:rsidR="003F5FDD">
        <w:rPr>
          <w:sz w:val="24"/>
        </w:rPr>
        <w:t xml:space="preserve"> </w:t>
      </w:r>
      <w:r>
        <w:rPr>
          <w:sz w:val="24"/>
        </w:rPr>
        <w:t>życiowej,</w:t>
      </w:r>
    </w:p>
    <w:p w:rsidR="00745C9E" w:rsidRDefault="00A271B1" w:rsidP="00FD2EC2">
      <w:pPr>
        <w:pStyle w:val="Akapitzlist"/>
        <w:numPr>
          <w:ilvl w:val="2"/>
          <w:numId w:val="7"/>
        </w:numPr>
        <w:tabs>
          <w:tab w:val="left" w:pos="1180"/>
          <w:tab w:val="left" w:pos="1181"/>
        </w:tabs>
        <w:spacing w:line="274" w:lineRule="exact"/>
        <w:jc w:val="both"/>
        <w:rPr>
          <w:sz w:val="24"/>
        </w:rPr>
      </w:pPr>
      <w:r>
        <w:rPr>
          <w:sz w:val="24"/>
        </w:rPr>
        <w:t>Wyrównywanie szans rodzin i osób znajdujących się w trudnej sytuacji</w:t>
      </w:r>
      <w:r w:rsidR="00583F5E">
        <w:rPr>
          <w:sz w:val="24"/>
        </w:rPr>
        <w:t xml:space="preserve"> </w:t>
      </w:r>
      <w:r>
        <w:rPr>
          <w:sz w:val="24"/>
        </w:rPr>
        <w:t>życiowej,</w:t>
      </w:r>
    </w:p>
    <w:p w:rsidR="00745C9E" w:rsidRDefault="00A271B1" w:rsidP="00FD2EC2">
      <w:pPr>
        <w:pStyle w:val="Akapitzlist"/>
        <w:numPr>
          <w:ilvl w:val="2"/>
          <w:numId w:val="7"/>
        </w:numPr>
        <w:tabs>
          <w:tab w:val="left" w:pos="1180"/>
          <w:tab w:val="left" w:pos="1181"/>
        </w:tabs>
        <w:spacing w:line="275" w:lineRule="exact"/>
        <w:jc w:val="both"/>
        <w:rPr>
          <w:sz w:val="24"/>
        </w:rPr>
      </w:pPr>
      <w:r>
        <w:rPr>
          <w:sz w:val="24"/>
        </w:rPr>
        <w:t>Organizacja i świadczenie usług opiekuńczych i specjalistycznych usług</w:t>
      </w:r>
      <w:r w:rsidR="00583F5E">
        <w:rPr>
          <w:sz w:val="24"/>
        </w:rPr>
        <w:t xml:space="preserve"> </w:t>
      </w:r>
      <w:r>
        <w:rPr>
          <w:sz w:val="24"/>
        </w:rPr>
        <w:t>opiekuńczych,</w:t>
      </w:r>
    </w:p>
    <w:p w:rsidR="00745C9E" w:rsidRDefault="00A271B1" w:rsidP="00FD2EC2">
      <w:pPr>
        <w:pStyle w:val="Nagwek1"/>
        <w:numPr>
          <w:ilvl w:val="1"/>
          <w:numId w:val="7"/>
        </w:numPr>
        <w:tabs>
          <w:tab w:val="left" w:pos="821"/>
        </w:tabs>
        <w:spacing w:before="5"/>
        <w:ind w:hanging="357"/>
        <w:jc w:val="both"/>
      </w:pPr>
      <w:r>
        <w:t>W zakresie kultury, sztuki, ochrony dóbr kultury i dziedzictwa</w:t>
      </w:r>
      <w:r w:rsidR="00583F5E">
        <w:t xml:space="preserve"> </w:t>
      </w:r>
      <w:r>
        <w:t>narodowego:</w:t>
      </w:r>
    </w:p>
    <w:p w:rsidR="00745C9E" w:rsidRDefault="00A271B1" w:rsidP="00FD2EC2">
      <w:pPr>
        <w:pStyle w:val="Akapitzlist"/>
        <w:numPr>
          <w:ilvl w:val="2"/>
          <w:numId w:val="7"/>
        </w:numPr>
        <w:tabs>
          <w:tab w:val="left" w:pos="1181"/>
        </w:tabs>
        <w:spacing w:before="3" w:line="242" w:lineRule="auto"/>
        <w:ind w:right="118"/>
        <w:jc w:val="both"/>
        <w:rPr>
          <w:sz w:val="24"/>
        </w:rPr>
      </w:pPr>
      <w:r>
        <w:rPr>
          <w:sz w:val="24"/>
        </w:rPr>
        <w:t>Podejmowanie działań obejmujących przedsięwzięcia z zakresu zajęć rozwijających zdolności artystyczne dzieci i młodzieży na bazie świetlic wiejskich, promujących dziedzictwo kulturowe,</w:t>
      </w:r>
    </w:p>
    <w:p w:rsidR="00745C9E" w:rsidRDefault="00A271B1" w:rsidP="00FD2EC2">
      <w:pPr>
        <w:pStyle w:val="Akapitzlist"/>
        <w:numPr>
          <w:ilvl w:val="2"/>
          <w:numId w:val="7"/>
        </w:numPr>
        <w:tabs>
          <w:tab w:val="left" w:pos="1181"/>
        </w:tabs>
        <w:ind w:right="122"/>
        <w:jc w:val="both"/>
        <w:rPr>
          <w:sz w:val="24"/>
        </w:rPr>
      </w:pPr>
      <w:r>
        <w:rPr>
          <w:sz w:val="24"/>
        </w:rPr>
        <w:t>Rozwój projektów z zakresu edukacji kulturalnej, ze szczególnym uwzględnieniem programów dla dzieci i młodzieży oraz</w:t>
      </w:r>
      <w:r w:rsidR="00583F5E">
        <w:rPr>
          <w:sz w:val="24"/>
        </w:rPr>
        <w:t xml:space="preserve"> </w:t>
      </w:r>
      <w:r>
        <w:rPr>
          <w:sz w:val="24"/>
        </w:rPr>
        <w:t>seniorów.</w:t>
      </w:r>
    </w:p>
    <w:p w:rsidR="00745C9E" w:rsidRDefault="00A271B1" w:rsidP="00FD2EC2">
      <w:pPr>
        <w:pStyle w:val="Nagwek1"/>
        <w:numPr>
          <w:ilvl w:val="1"/>
          <w:numId w:val="7"/>
        </w:numPr>
        <w:tabs>
          <w:tab w:val="left" w:pos="821"/>
        </w:tabs>
        <w:spacing w:before="4"/>
        <w:ind w:hanging="357"/>
        <w:jc w:val="both"/>
      </w:pPr>
      <w:r>
        <w:t>W zakresie wspierania i upowszechniania kultury</w:t>
      </w:r>
      <w:r w:rsidR="00583F5E">
        <w:t xml:space="preserve"> </w:t>
      </w:r>
      <w:r>
        <w:t>fizycznej:</w:t>
      </w:r>
    </w:p>
    <w:p w:rsidR="00745C9E" w:rsidRDefault="00A271B1" w:rsidP="00FD2EC2">
      <w:pPr>
        <w:pStyle w:val="Akapitzlist"/>
        <w:numPr>
          <w:ilvl w:val="2"/>
          <w:numId w:val="7"/>
        </w:numPr>
        <w:tabs>
          <w:tab w:val="left" w:pos="1181"/>
        </w:tabs>
        <w:spacing w:before="2" w:line="242" w:lineRule="auto"/>
        <w:ind w:right="123"/>
        <w:jc w:val="both"/>
        <w:rPr>
          <w:sz w:val="24"/>
        </w:rPr>
      </w:pPr>
      <w:r>
        <w:rPr>
          <w:sz w:val="24"/>
        </w:rPr>
        <w:t xml:space="preserve">Podejmowanie działań mających na celu wspieranie i upowszechnianie kultury fizycznej </w:t>
      </w:r>
      <w:r w:rsidR="00C67886">
        <w:rPr>
          <w:sz w:val="24"/>
        </w:rPr>
        <w:br/>
      </w:r>
      <w:r>
        <w:rPr>
          <w:sz w:val="24"/>
        </w:rPr>
        <w:t>i sportu, w szczególności wśród dzieci i młodzieży, w oparciu o gminną bazę sportową, poprzez całoroczne szkolenie oraz uczestnictwo we współzawodnictwie</w:t>
      </w:r>
      <w:r w:rsidR="00583F5E">
        <w:rPr>
          <w:sz w:val="24"/>
        </w:rPr>
        <w:t xml:space="preserve"> </w:t>
      </w:r>
      <w:r>
        <w:rPr>
          <w:sz w:val="24"/>
        </w:rPr>
        <w:t>sportowym,</w:t>
      </w:r>
    </w:p>
    <w:p w:rsidR="00745C9E" w:rsidRDefault="00A271B1" w:rsidP="00FD2EC2">
      <w:pPr>
        <w:pStyle w:val="Akapitzlist"/>
        <w:numPr>
          <w:ilvl w:val="2"/>
          <w:numId w:val="7"/>
        </w:numPr>
        <w:tabs>
          <w:tab w:val="left" w:pos="1181"/>
        </w:tabs>
        <w:spacing w:line="249" w:lineRule="auto"/>
        <w:ind w:right="123"/>
        <w:jc w:val="both"/>
        <w:rPr>
          <w:sz w:val="24"/>
        </w:rPr>
      </w:pPr>
      <w:r>
        <w:rPr>
          <w:sz w:val="24"/>
        </w:rPr>
        <w:t>Propagowanie kultury fizycznej, zdrowego trybu życia, upowszechniania sportu wśród mieszkańców Gminy poprzez uczestniczenie w imprezach i zawodach</w:t>
      </w:r>
      <w:r w:rsidR="00583F5E">
        <w:rPr>
          <w:sz w:val="24"/>
        </w:rPr>
        <w:t xml:space="preserve"> </w:t>
      </w:r>
      <w:r>
        <w:rPr>
          <w:sz w:val="24"/>
        </w:rPr>
        <w:t>sportowych.</w:t>
      </w:r>
    </w:p>
    <w:p w:rsidR="00745C9E" w:rsidRDefault="00A271B1" w:rsidP="00FD2EC2">
      <w:pPr>
        <w:pStyle w:val="Nagwek1"/>
        <w:numPr>
          <w:ilvl w:val="0"/>
          <w:numId w:val="12"/>
        </w:numPr>
        <w:tabs>
          <w:tab w:val="left" w:pos="799"/>
        </w:tabs>
        <w:spacing w:before="222"/>
        <w:ind w:left="798" w:hanging="699"/>
        <w:jc w:val="both"/>
      </w:pPr>
      <w:r>
        <w:t>Okres realizacji</w:t>
      </w:r>
      <w:r w:rsidR="002C164C">
        <w:t xml:space="preserve"> P</w:t>
      </w:r>
      <w:r>
        <w:t>rogramu</w:t>
      </w:r>
    </w:p>
    <w:p w:rsidR="00745C9E" w:rsidRDefault="00745C9E" w:rsidP="00FD2EC2">
      <w:pPr>
        <w:pStyle w:val="Tekstpodstawowy"/>
        <w:spacing w:before="10"/>
        <w:ind w:left="0" w:firstLine="0"/>
        <w:jc w:val="both"/>
        <w:rPr>
          <w:b/>
        </w:rPr>
      </w:pPr>
    </w:p>
    <w:p w:rsidR="00745C9E" w:rsidRDefault="00A271B1" w:rsidP="00FD2EC2">
      <w:pPr>
        <w:pStyle w:val="Tekstpodstawowy"/>
        <w:ind w:left="100" w:firstLine="0"/>
        <w:jc w:val="both"/>
      </w:pPr>
      <w:r>
        <w:t>Niniejszy program będzie realizowany w okresie od 1 stycznia 202</w:t>
      </w:r>
      <w:r w:rsidR="00881FEC">
        <w:t>1</w:t>
      </w:r>
      <w:r>
        <w:t xml:space="preserve"> roku do 31 grudnia 202</w:t>
      </w:r>
      <w:r w:rsidR="006926D2">
        <w:t>1</w:t>
      </w:r>
      <w:r>
        <w:t xml:space="preserve"> roku.</w:t>
      </w:r>
    </w:p>
    <w:p w:rsidR="00745C9E" w:rsidRDefault="00745C9E" w:rsidP="00FD2EC2">
      <w:pPr>
        <w:pStyle w:val="Tekstpodstawowy"/>
        <w:ind w:left="0" w:firstLine="0"/>
        <w:jc w:val="both"/>
      </w:pPr>
    </w:p>
    <w:p w:rsidR="00745C9E" w:rsidRDefault="00A271B1" w:rsidP="00FD2EC2">
      <w:pPr>
        <w:pStyle w:val="Nagwek1"/>
        <w:numPr>
          <w:ilvl w:val="0"/>
          <w:numId w:val="12"/>
        </w:numPr>
        <w:tabs>
          <w:tab w:val="left" w:pos="798"/>
          <w:tab w:val="left" w:pos="799"/>
        </w:tabs>
        <w:ind w:left="798" w:hanging="699"/>
        <w:jc w:val="both"/>
      </w:pPr>
      <w:r>
        <w:t>Sposób realizacji</w:t>
      </w:r>
      <w:r w:rsidR="000E54ED">
        <w:t xml:space="preserve"> </w:t>
      </w:r>
      <w:r>
        <w:t>Programu</w:t>
      </w:r>
    </w:p>
    <w:p w:rsidR="00745C9E" w:rsidRDefault="00745C9E" w:rsidP="00FD2EC2">
      <w:pPr>
        <w:pStyle w:val="Tekstpodstawowy"/>
        <w:ind w:left="0" w:firstLine="0"/>
        <w:jc w:val="both"/>
        <w:rPr>
          <w:b/>
          <w:sz w:val="25"/>
        </w:rPr>
      </w:pPr>
    </w:p>
    <w:p w:rsidR="00745C9E" w:rsidRDefault="00A271B1" w:rsidP="00FD2EC2">
      <w:pPr>
        <w:pStyle w:val="Akapitzlist"/>
        <w:numPr>
          <w:ilvl w:val="0"/>
          <w:numId w:val="6"/>
        </w:numPr>
        <w:tabs>
          <w:tab w:val="left" w:pos="460"/>
        </w:tabs>
        <w:spacing w:before="1" w:line="249" w:lineRule="auto"/>
        <w:ind w:right="122"/>
        <w:jc w:val="both"/>
        <w:rPr>
          <w:sz w:val="24"/>
        </w:rPr>
      </w:pPr>
      <w:r>
        <w:rPr>
          <w:sz w:val="24"/>
        </w:rPr>
        <w:t>Wójt Gminy Kościan określi, w ramach zadań priorytetowych wymienionych w niniejszym programie, szczegółowe rodzaje zadań publicznych przewidzianych do zlecania, formę zlecania oraz wysokość środków na poszczególne zadania. Wspieranie oraz powierzenie wykonywania zadań będzie odbywać się po przeprowadzeniu otwartych konkursów ofert według następujących</w:t>
      </w:r>
      <w:r w:rsidR="00FF6181">
        <w:rPr>
          <w:sz w:val="24"/>
        </w:rPr>
        <w:t xml:space="preserve"> </w:t>
      </w:r>
      <w:r>
        <w:rPr>
          <w:sz w:val="24"/>
        </w:rPr>
        <w:t>zasad:</w:t>
      </w:r>
    </w:p>
    <w:p w:rsidR="00745C9E" w:rsidRDefault="00A271B1" w:rsidP="00FD2EC2">
      <w:pPr>
        <w:pStyle w:val="Akapitzlist"/>
        <w:numPr>
          <w:ilvl w:val="1"/>
          <w:numId w:val="6"/>
        </w:numPr>
        <w:tabs>
          <w:tab w:val="left" w:pos="821"/>
        </w:tabs>
        <w:spacing w:line="247" w:lineRule="auto"/>
        <w:ind w:right="119"/>
        <w:jc w:val="both"/>
        <w:rPr>
          <w:sz w:val="24"/>
        </w:rPr>
      </w:pPr>
      <w:r>
        <w:rPr>
          <w:sz w:val="24"/>
        </w:rPr>
        <w:t>Zlecanie realizacji zadań organizacjom, obejmuje w pierwszej kolejności te zadania, które program określa jako zagadnienia priorytetowe i odbywa się po przeprowadzeniu otwartego konkursu ofert, chyba że przepisy odrębne przewidują inny tryb zlecania lub dane zadanie</w:t>
      </w:r>
      <w:r w:rsidR="00FF6181">
        <w:rPr>
          <w:sz w:val="24"/>
        </w:rPr>
        <w:t xml:space="preserve"> </w:t>
      </w:r>
      <w:r>
        <w:rPr>
          <w:sz w:val="24"/>
        </w:rPr>
        <w:t>można</w:t>
      </w:r>
    </w:p>
    <w:p w:rsidR="00745C9E" w:rsidRDefault="00745C9E" w:rsidP="00FD2EC2">
      <w:pPr>
        <w:spacing w:line="247" w:lineRule="auto"/>
        <w:jc w:val="both"/>
        <w:rPr>
          <w:sz w:val="24"/>
        </w:rPr>
        <w:sectPr w:rsidR="00745C9E">
          <w:pgSz w:w="11900" w:h="16840"/>
          <w:pgMar w:top="720" w:right="720" w:bottom="280" w:left="740" w:header="708" w:footer="708" w:gutter="0"/>
          <w:cols w:space="708"/>
        </w:sectPr>
      </w:pPr>
    </w:p>
    <w:p w:rsidR="00745C9E" w:rsidRDefault="00A271B1" w:rsidP="00FD2EC2">
      <w:pPr>
        <w:pStyle w:val="Tekstpodstawowy"/>
        <w:spacing w:before="74"/>
        <w:ind w:left="820" w:firstLine="0"/>
        <w:jc w:val="both"/>
      </w:pPr>
      <w:r>
        <w:lastRenderedPageBreak/>
        <w:t>realizować w inny sposób określony w przepisach odrębnych,</w:t>
      </w:r>
    </w:p>
    <w:p w:rsidR="00745C9E" w:rsidRDefault="00A271B1" w:rsidP="00FD2EC2">
      <w:pPr>
        <w:pStyle w:val="Akapitzlist"/>
        <w:numPr>
          <w:ilvl w:val="1"/>
          <w:numId w:val="6"/>
        </w:numPr>
        <w:tabs>
          <w:tab w:val="left" w:pos="821"/>
        </w:tabs>
        <w:spacing w:before="36" w:line="242" w:lineRule="auto"/>
        <w:ind w:right="122"/>
        <w:jc w:val="both"/>
        <w:rPr>
          <w:sz w:val="24"/>
        </w:rPr>
      </w:pPr>
      <w:r>
        <w:rPr>
          <w:sz w:val="24"/>
        </w:rPr>
        <w:t>Otwarte konkursy ogłaszane będą w oparciu o przepisy ustawy o działalności pożytku publicznego i o wolontariacie, wydane na jej podstawie przepisy wykonawcze oraz kompetencje organów</w:t>
      </w:r>
      <w:r w:rsidR="00FF6181">
        <w:rPr>
          <w:sz w:val="24"/>
        </w:rPr>
        <w:t xml:space="preserve"> </w:t>
      </w:r>
      <w:r>
        <w:rPr>
          <w:sz w:val="24"/>
        </w:rPr>
        <w:t>Gminy,</w:t>
      </w:r>
    </w:p>
    <w:p w:rsidR="00745C9E" w:rsidRDefault="00A271B1" w:rsidP="00FD2EC2">
      <w:pPr>
        <w:pStyle w:val="Akapitzlist"/>
        <w:numPr>
          <w:ilvl w:val="0"/>
          <w:numId w:val="6"/>
        </w:numPr>
        <w:tabs>
          <w:tab w:val="left" w:pos="460"/>
        </w:tabs>
        <w:spacing w:line="247" w:lineRule="auto"/>
        <w:ind w:right="124"/>
        <w:jc w:val="both"/>
        <w:rPr>
          <w:sz w:val="24"/>
        </w:rPr>
      </w:pPr>
      <w:r>
        <w:rPr>
          <w:sz w:val="24"/>
        </w:rPr>
        <w:t>Gmina Kościan może na wniosek organizacji, zlecić realizację zadania publicznego z pominięciem otwartego konkursu ofert. Szczegółowe warunki oraz tryb przyznawania dotacji określa art. 19a ustawy.</w:t>
      </w:r>
    </w:p>
    <w:p w:rsidR="00745C9E" w:rsidRDefault="00A271B1" w:rsidP="00FD2EC2">
      <w:pPr>
        <w:pStyle w:val="Nagwek1"/>
        <w:numPr>
          <w:ilvl w:val="0"/>
          <w:numId w:val="12"/>
        </w:numPr>
        <w:tabs>
          <w:tab w:val="left" w:pos="820"/>
          <w:tab w:val="left" w:pos="821"/>
        </w:tabs>
        <w:spacing w:before="231" w:line="275" w:lineRule="exact"/>
        <w:ind w:left="820" w:hanging="712"/>
        <w:jc w:val="both"/>
      </w:pPr>
      <w:r>
        <w:t>Sposób oceny realizacji</w:t>
      </w:r>
      <w:r w:rsidR="00FF6181">
        <w:t xml:space="preserve"> </w:t>
      </w:r>
      <w:r>
        <w:t>Programu</w:t>
      </w:r>
    </w:p>
    <w:p w:rsidR="00745C9E" w:rsidRDefault="00A271B1" w:rsidP="00FD2EC2">
      <w:pPr>
        <w:pStyle w:val="Akapitzlist"/>
        <w:numPr>
          <w:ilvl w:val="0"/>
          <w:numId w:val="5"/>
        </w:numPr>
        <w:tabs>
          <w:tab w:val="left" w:pos="460"/>
        </w:tabs>
        <w:spacing w:line="275" w:lineRule="exact"/>
        <w:jc w:val="both"/>
        <w:rPr>
          <w:sz w:val="24"/>
        </w:rPr>
      </w:pPr>
      <w:r>
        <w:rPr>
          <w:sz w:val="24"/>
        </w:rPr>
        <w:t>Ustala się następujące mierniki oceny realizacji</w:t>
      </w:r>
      <w:r w:rsidR="002C164C">
        <w:rPr>
          <w:sz w:val="24"/>
        </w:rPr>
        <w:t xml:space="preserve"> P</w:t>
      </w:r>
      <w:r>
        <w:rPr>
          <w:sz w:val="24"/>
        </w:rPr>
        <w:t>rogramu:</w:t>
      </w:r>
    </w:p>
    <w:p w:rsidR="00745C9E" w:rsidRDefault="00A271B1" w:rsidP="00FD2EC2">
      <w:pPr>
        <w:pStyle w:val="Akapitzlist"/>
        <w:numPr>
          <w:ilvl w:val="1"/>
          <w:numId w:val="5"/>
        </w:numPr>
        <w:tabs>
          <w:tab w:val="left" w:pos="820"/>
          <w:tab w:val="left" w:pos="821"/>
        </w:tabs>
        <w:spacing w:before="37"/>
        <w:ind w:hanging="357"/>
        <w:jc w:val="both"/>
        <w:rPr>
          <w:sz w:val="24"/>
        </w:rPr>
      </w:pPr>
      <w:r>
        <w:rPr>
          <w:sz w:val="24"/>
        </w:rPr>
        <w:t>Liczba ogłoszonych otwartych</w:t>
      </w:r>
      <w:r w:rsidR="00FF6181">
        <w:rPr>
          <w:sz w:val="24"/>
        </w:rPr>
        <w:t xml:space="preserve"> </w:t>
      </w:r>
      <w:r>
        <w:rPr>
          <w:sz w:val="24"/>
        </w:rPr>
        <w:t>konkursów,</w:t>
      </w:r>
    </w:p>
    <w:p w:rsidR="00745C9E" w:rsidRDefault="00A271B1" w:rsidP="00FD2EC2">
      <w:pPr>
        <w:pStyle w:val="Akapitzlist"/>
        <w:numPr>
          <w:ilvl w:val="1"/>
          <w:numId w:val="5"/>
        </w:numPr>
        <w:tabs>
          <w:tab w:val="left" w:pos="820"/>
          <w:tab w:val="left" w:pos="821"/>
        </w:tabs>
        <w:spacing w:before="2"/>
        <w:ind w:hanging="357"/>
        <w:jc w:val="both"/>
        <w:rPr>
          <w:sz w:val="24"/>
        </w:rPr>
      </w:pPr>
      <w:r>
        <w:rPr>
          <w:sz w:val="24"/>
        </w:rPr>
        <w:t>Liczba ofert złożonych w otwartych</w:t>
      </w:r>
      <w:r w:rsidR="00FF6181">
        <w:rPr>
          <w:sz w:val="24"/>
        </w:rPr>
        <w:t xml:space="preserve"> </w:t>
      </w:r>
      <w:r>
        <w:rPr>
          <w:sz w:val="24"/>
        </w:rPr>
        <w:t>konkursach,</w:t>
      </w:r>
    </w:p>
    <w:p w:rsidR="00745C9E" w:rsidRDefault="00A271B1" w:rsidP="00FD2EC2">
      <w:pPr>
        <w:pStyle w:val="Akapitzlist"/>
        <w:numPr>
          <w:ilvl w:val="1"/>
          <w:numId w:val="5"/>
        </w:numPr>
        <w:tabs>
          <w:tab w:val="left" w:pos="820"/>
          <w:tab w:val="left" w:pos="821"/>
        </w:tabs>
        <w:spacing w:before="2"/>
        <w:ind w:hanging="357"/>
        <w:jc w:val="both"/>
        <w:rPr>
          <w:sz w:val="24"/>
        </w:rPr>
      </w:pPr>
      <w:r>
        <w:rPr>
          <w:sz w:val="24"/>
        </w:rPr>
        <w:t>Liczba umów zawartych w formie wsparcia i w formie</w:t>
      </w:r>
      <w:r w:rsidR="00FF6181">
        <w:rPr>
          <w:sz w:val="24"/>
        </w:rPr>
        <w:t xml:space="preserve"> </w:t>
      </w:r>
      <w:r>
        <w:rPr>
          <w:sz w:val="24"/>
        </w:rPr>
        <w:t>powierzenia,</w:t>
      </w:r>
    </w:p>
    <w:p w:rsidR="00745C9E" w:rsidRDefault="00A271B1" w:rsidP="00FD2EC2">
      <w:pPr>
        <w:pStyle w:val="Akapitzlist"/>
        <w:numPr>
          <w:ilvl w:val="1"/>
          <w:numId w:val="5"/>
        </w:numPr>
        <w:tabs>
          <w:tab w:val="left" w:pos="820"/>
          <w:tab w:val="left" w:pos="821"/>
        </w:tabs>
        <w:spacing w:before="3"/>
        <w:ind w:hanging="357"/>
        <w:jc w:val="both"/>
        <w:rPr>
          <w:sz w:val="24"/>
        </w:rPr>
      </w:pPr>
      <w:r>
        <w:rPr>
          <w:sz w:val="24"/>
        </w:rPr>
        <w:t>Liczba organizacji korzystających z małych</w:t>
      </w:r>
      <w:r w:rsidR="00FF6181">
        <w:rPr>
          <w:sz w:val="24"/>
        </w:rPr>
        <w:t xml:space="preserve"> </w:t>
      </w:r>
      <w:r>
        <w:rPr>
          <w:sz w:val="24"/>
        </w:rPr>
        <w:t>dotacji,</w:t>
      </w:r>
    </w:p>
    <w:p w:rsidR="00745C9E" w:rsidRDefault="00A271B1" w:rsidP="00FD2EC2">
      <w:pPr>
        <w:pStyle w:val="Akapitzlist"/>
        <w:numPr>
          <w:ilvl w:val="1"/>
          <w:numId w:val="5"/>
        </w:numPr>
        <w:tabs>
          <w:tab w:val="left" w:pos="820"/>
          <w:tab w:val="left" w:pos="821"/>
        </w:tabs>
        <w:spacing w:before="3"/>
        <w:ind w:hanging="357"/>
        <w:jc w:val="both"/>
        <w:rPr>
          <w:sz w:val="24"/>
        </w:rPr>
      </w:pPr>
      <w:r>
        <w:rPr>
          <w:sz w:val="24"/>
        </w:rPr>
        <w:t>Liczba organizacji korzystających z dotacji po raz pierwszy,</w:t>
      </w:r>
    </w:p>
    <w:p w:rsidR="00745C9E" w:rsidRDefault="00A271B1" w:rsidP="00FD2EC2">
      <w:pPr>
        <w:pStyle w:val="Akapitzlist"/>
        <w:numPr>
          <w:ilvl w:val="1"/>
          <w:numId w:val="5"/>
        </w:numPr>
        <w:tabs>
          <w:tab w:val="left" w:pos="820"/>
          <w:tab w:val="left" w:pos="821"/>
          <w:tab w:val="left" w:pos="2069"/>
          <w:tab w:val="left" w:pos="3147"/>
          <w:tab w:val="left" w:pos="4624"/>
          <w:tab w:val="left" w:pos="6418"/>
          <w:tab w:val="left" w:pos="6778"/>
          <w:tab w:val="left" w:pos="7790"/>
          <w:tab w:val="left" w:pos="8704"/>
          <w:tab w:val="left" w:pos="9248"/>
        </w:tabs>
        <w:spacing w:line="242" w:lineRule="auto"/>
        <w:ind w:right="121"/>
        <w:jc w:val="both"/>
        <w:rPr>
          <w:sz w:val="24"/>
        </w:rPr>
      </w:pPr>
      <w:r>
        <w:rPr>
          <w:sz w:val="24"/>
        </w:rPr>
        <w:t>Wysokość</w:t>
      </w:r>
      <w:r>
        <w:rPr>
          <w:sz w:val="24"/>
        </w:rPr>
        <w:tab/>
        <w:t>środków</w:t>
      </w:r>
      <w:r>
        <w:rPr>
          <w:sz w:val="24"/>
        </w:rPr>
        <w:tab/>
        <w:t>finansowych</w:t>
      </w:r>
      <w:r>
        <w:rPr>
          <w:sz w:val="24"/>
        </w:rPr>
        <w:tab/>
        <w:t>przeznaczonych</w:t>
      </w:r>
      <w:r>
        <w:rPr>
          <w:sz w:val="24"/>
        </w:rPr>
        <w:tab/>
        <w:t>z</w:t>
      </w:r>
      <w:r>
        <w:rPr>
          <w:sz w:val="24"/>
        </w:rPr>
        <w:tab/>
        <w:t>budżetu</w:t>
      </w:r>
      <w:r>
        <w:rPr>
          <w:sz w:val="24"/>
        </w:rPr>
        <w:tab/>
        <w:t>Gminy</w:t>
      </w:r>
      <w:r>
        <w:rPr>
          <w:sz w:val="24"/>
        </w:rPr>
        <w:tab/>
        <w:t>dla</w:t>
      </w:r>
      <w:r>
        <w:rPr>
          <w:sz w:val="24"/>
        </w:rPr>
        <w:tab/>
      </w:r>
      <w:r>
        <w:rPr>
          <w:spacing w:val="-3"/>
          <w:sz w:val="24"/>
        </w:rPr>
        <w:t xml:space="preserve">organizacji </w:t>
      </w:r>
      <w:r>
        <w:rPr>
          <w:sz w:val="24"/>
        </w:rPr>
        <w:t>pozarządowych na realizację zadań</w:t>
      </w:r>
      <w:r w:rsidR="00FF6181">
        <w:rPr>
          <w:sz w:val="24"/>
        </w:rPr>
        <w:t xml:space="preserve"> </w:t>
      </w:r>
      <w:r>
        <w:rPr>
          <w:sz w:val="24"/>
        </w:rPr>
        <w:t>publicznych,</w:t>
      </w:r>
    </w:p>
    <w:p w:rsidR="00745C9E" w:rsidRDefault="00A271B1" w:rsidP="00FD2EC2">
      <w:pPr>
        <w:pStyle w:val="Akapitzlist"/>
        <w:numPr>
          <w:ilvl w:val="1"/>
          <w:numId w:val="5"/>
        </w:numPr>
        <w:tabs>
          <w:tab w:val="left" w:pos="820"/>
          <w:tab w:val="left" w:pos="821"/>
        </w:tabs>
        <w:spacing w:line="275" w:lineRule="exact"/>
        <w:ind w:hanging="357"/>
        <w:jc w:val="both"/>
        <w:rPr>
          <w:sz w:val="24"/>
        </w:rPr>
      </w:pPr>
      <w:r>
        <w:rPr>
          <w:sz w:val="24"/>
        </w:rPr>
        <w:t>Liczba organizacji, którym zlecono realizację zadań</w:t>
      </w:r>
      <w:r w:rsidR="00FF6181">
        <w:rPr>
          <w:sz w:val="24"/>
        </w:rPr>
        <w:t xml:space="preserve"> </w:t>
      </w:r>
      <w:r>
        <w:rPr>
          <w:sz w:val="24"/>
        </w:rPr>
        <w:t>publicznych.</w:t>
      </w:r>
    </w:p>
    <w:p w:rsidR="00745C9E" w:rsidRDefault="00A271B1" w:rsidP="00FD2EC2">
      <w:pPr>
        <w:pStyle w:val="Akapitzlist"/>
        <w:numPr>
          <w:ilvl w:val="0"/>
          <w:numId w:val="5"/>
        </w:numPr>
        <w:tabs>
          <w:tab w:val="left" w:pos="460"/>
        </w:tabs>
        <w:spacing w:before="2" w:line="242" w:lineRule="auto"/>
        <w:ind w:right="122"/>
        <w:jc w:val="both"/>
        <w:rPr>
          <w:sz w:val="24"/>
        </w:rPr>
      </w:pPr>
      <w:r>
        <w:rPr>
          <w:sz w:val="24"/>
        </w:rPr>
        <w:t>Informacja dotycząca współpracy z organizacjami pozarządowymi powinna zostać przygotowana do dnia 31 marca 202</w:t>
      </w:r>
      <w:r w:rsidR="006926D2">
        <w:rPr>
          <w:sz w:val="24"/>
        </w:rPr>
        <w:t>2</w:t>
      </w:r>
      <w:r>
        <w:rPr>
          <w:sz w:val="24"/>
        </w:rPr>
        <w:t xml:space="preserve"> roku. Dane do sprawozdania są przekazywane przez jednostki organizacyjne Gminy Kościan, pracownika Urzędu Gminy Kościan oraz Koordynatora ds. współpracy Gminy </w:t>
      </w:r>
      <w:r w:rsidR="00C67886">
        <w:rPr>
          <w:sz w:val="24"/>
        </w:rPr>
        <w:br/>
      </w:r>
      <w:r>
        <w:rPr>
          <w:sz w:val="24"/>
        </w:rPr>
        <w:t>z organizacjami</w:t>
      </w:r>
      <w:r w:rsidR="00FF6181">
        <w:rPr>
          <w:sz w:val="24"/>
        </w:rPr>
        <w:t xml:space="preserve"> </w:t>
      </w:r>
      <w:r>
        <w:rPr>
          <w:sz w:val="24"/>
        </w:rPr>
        <w:t>pozarządowymi.</w:t>
      </w:r>
    </w:p>
    <w:p w:rsidR="00745C9E" w:rsidRDefault="00A271B1" w:rsidP="00FD2EC2">
      <w:pPr>
        <w:pStyle w:val="Akapitzlist"/>
        <w:numPr>
          <w:ilvl w:val="0"/>
          <w:numId w:val="5"/>
        </w:numPr>
        <w:tabs>
          <w:tab w:val="left" w:pos="460"/>
        </w:tabs>
        <w:spacing w:line="242" w:lineRule="auto"/>
        <w:ind w:right="116"/>
        <w:jc w:val="both"/>
        <w:rPr>
          <w:sz w:val="24"/>
        </w:rPr>
      </w:pPr>
      <w:r>
        <w:rPr>
          <w:sz w:val="24"/>
        </w:rPr>
        <w:t>Informację zbiorczą sporządza Koordynator ds. współpracy Gminy z organizacjami pozarządowymi – Zastępca Wójta Gminy</w:t>
      </w:r>
      <w:r w:rsidR="00E53E64">
        <w:rPr>
          <w:sz w:val="24"/>
        </w:rPr>
        <w:t xml:space="preserve"> </w:t>
      </w:r>
      <w:r>
        <w:rPr>
          <w:sz w:val="24"/>
        </w:rPr>
        <w:t>Kościan.</w:t>
      </w:r>
    </w:p>
    <w:p w:rsidR="00745C9E" w:rsidRDefault="00A271B1" w:rsidP="00FD2EC2">
      <w:pPr>
        <w:pStyle w:val="Akapitzlist"/>
        <w:numPr>
          <w:ilvl w:val="0"/>
          <w:numId w:val="5"/>
        </w:numPr>
        <w:tabs>
          <w:tab w:val="left" w:pos="460"/>
        </w:tabs>
        <w:spacing w:line="249" w:lineRule="auto"/>
        <w:ind w:right="117"/>
        <w:jc w:val="both"/>
        <w:rPr>
          <w:sz w:val="24"/>
        </w:rPr>
      </w:pPr>
      <w:r>
        <w:rPr>
          <w:sz w:val="24"/>
        </w:rPr>
        <w:t>Informację ze współpracy po zatwierdzeniu przez Wójta Gminy przekazuje się pod obrady Rady Gminy nie później niż do 31 maja 202</w:t>
      </w:r>
      <w:r w:rsidR="00DF70BA">
        <w:rPr>
          <w:sz w:val="24"/>
        </w:rPr>
        <w:t>2</w:t>
      </w:r>
      <w:r>
        <w:rPr>
          <w:sz w:val="24"/>
        </w:rPr>
        <w:t>roku.</w:t>
      </w:r>
    </w:p>
    <w:p w:rsidR="00745C9E" w:rsidRDefault="00A271B1" w:rsidP="00FD2EC2">
      <w:pPr>
        <w:pStyle w:val="Nagwek1"/>
        <w:numPr>
          <w:ilvl w:val="0"/>
          <w:numId w:val="12"/>
        </w:numPr>
        <w:tabs>
          <w:tab w:val="left" w:pos="798"/>
          <w:tab w:val="left" w:pos="799"/>
        </w:tabs>
        <w:spacing w:before="221"/>
        <w:ind w:left="798" w:hanging="699"/>
        <w:jc w:val="both"/>
      </w:pPr>
      <w:r>
        <w:t>Wysokość środków planowanych na realizację</w:t>
      </w:r>
      <w:r w:rsidR="00E53E64">
        <w:t xml:space="preserve"> </w:t>
      </w:r>
      <w:r>
        <w:t>Programu</w:t>
      </w:r>
    </w:p>
    <w:p w:rsidR="00745C9E" w:rsidRDefault="00745C9E" w:rsidP="00FD2EC2">
      <w:pPr>
        <w:pStyle w:val="Tekstpodstawowy"/>
        <w:spacing w:before="1"/>
        <w:ind w:left="0" w:firstLine="0"/>
        <w:jc w:val="both"/>
        <w:rPr>
          <w:b/>
          <w:sz w:val="25"/>
        </w:rPr>
      </w:pPr>
    </w:p>
    <w:p w:rsidR="00745C9E" w:rsidRPr="00C76FEC" w:rsidRDefault="00A271B1" w:rsidP="00FD2EC2">
      <w:pPr>
        <w:pStyle w:val="Akapitzlist"/>
        <w:numPr>
          <w:ilvl w:val="0"/>
          <w:numId w:val="4"/>
        </w:numPr>
        <w:tabs>
          <w:tab w:val="left" w:pos="460"/>
        </w:tabs>
        <w:spacing w:line="261" w:lineRule="auto"/>
        <w:ind w:right="122"/>
        <w:jc w:val="both"/>
        <w:rPr>
          <w:sz w:val="24"/>
        </w:rPr>
      </w:pPr>
      <w:r>
        <w:rPr>
          <w:sz w:val="24"/>
        </w:rPr>
        <w:t>Na realizację zadań publicznych w roku 202</w:t>
      </w:r>
      <w:r w:rsidR="00DF70BA">
        <w:rPr>
          <w:sz w:val="24"/>
        </w:rPr>
        <w:t>1</w:t>
      </w:r>
      <w:r>
        <w:rPr>
          <w:sz w:val="24"/>
        </w:rPr>
        <w:t xml:space="preserve"> objętych niniejszym Programem planuje się kwotę </w:t>
      </w:r>
      <w:r w:rsidR="00C67886">
        <w:rPr>
          <w:sz w:val="24"/>
        </w:rPr>
        <w:br/>
      </w:r>
      <w:r>
        <w:rPr>
          <w:sz w:val="24"/>
        </w:rPr>
        <w:t xml:space="preserve">w </w:t>
      </w:r>
      <w:r w:rsidRPr="00C76FEC">
        <w:rPr>
          <w:sz w:val="24"/>
        </w:rPr>
        <w:t xml:space="preserve">wysokości </w:t>
      </w:r>
      <w:r w:rsidR="009434FA" w:rsidRPr="00C76FEC">
        <w:rPr>
          <w:sz w:val="24"/>
        </w:rPr>
        <w:t>575.000</w:t>
      </w:r>
      <w:r w:rsidRPr="00C76FEC">
        <w:rPr>
          <w:sz w:val="24"/>
        </w:rPr>
        <w:t xml:space="preserve"> złotych, w</w:t>
      </w:r>
      <w:r w:rsidR="00E53E64">
        <w:rPr>
          <w:sz w:val="24"/>
        </w:rPr>
        <w:t xml:space="preserve"> </w:t>
      </w:r>
      <w:r w:rsidRPr="00C76FEC">
        <w:rPr>
          <w:sz w:val="24"/>
        </w:rPr>
        <w:t>szczególności:</w:t>
      </w:r>
    </w:p>
    <w:p w:rsidR="00745C9E" w:rsidRPr="00C76FEC" w:rsidRDefault="00A271B1" w:rsidP="00FD2EC2">
      <w:pPr>
        <w:pStyle w:val="Akapitzlist"/>
        <w:numPr>
          <w:ilvl w:val="1"/>
          <w:numId w:val="4"/>
        </w:numPr>
        <w:tabs>
          <w:tab w:val="left" w:pos="706"/>
        </w:tabs>
        <w:spacing w:line="274" w:lineRule="exact"/>
        <w:jc w:val="both"/>
        <w:rPr>
          <w:sz w:val="24"/>
        </w:rPr>
      </w:pPr>
      <w:r w:rsidRPr="00C76FEC">
        <w:rPr>
          <w:sz w:val="24"/>
        </w:rPr>
        <w:t>10.000 zł w zakresie ochrony i promocji zdrowia, w tym działalności</w:t>
      </w:r>
      <w:r w:rsidR="00E53E64">
        <w:rPr>
          <w:sz w:val="24"/>
        </w:rPr>
        <w:t xml:space="preserve"> </w:t>
      </w:r>
      <w:r w:rsidRPr="00C76FEC">
        <w:rPr>
          <w:sz w:val="24"/>
        </w:rPr>
        <w:t>leczniczej</w:t>
      </w:r>
    </w:p>
    <w:p w:rsidR="00745C9E" w:rsidRPr="00C76FEC" w:rsidRDefault="00A271B1" w:rsidP="00FD2EC2">
      <w:pPr>
        <w:pStyle w:val="Akapitzlist"/>
        <w:numPr>
          <w:ilvl w:val="1"/>
          <w:numId w:val="4"/>
        </w:numPr>
        <w:tabs>
          <w:tab w:val="left" w:pos="751"/>
        </w:tabs>
        <w:spacing w:before="24" w:line="261" w:lineRule="auto"/>
        <w:ind w:left="460" w:right="119" w:firstLine="0"/>
        <w:jc w:val="both"/>
        <w:rPr>
          <w:sz w:val="24"/>
        </w:rPr>
      </w:pPr>
      <w:r w:rsidRPr="00C76FEC">
        <w:rPr>
          <w:sz w:val="24"/>
        </w:rPr>
        <w:t>2</w:t>
      </w:r>
      <w:r w:rsidR="00C76FEC" w:rsidRPr="00C76FEC">
        <w:rPr>
          <w:sz w:val="24"/>
        </w:rPr>
        <w:t>50</w:t>
      </w:r>
      <w:r w:rsidRPr="00C76FEC">
        <w:rPr>
          <w:sz w:val="24"/>
        </w:rPr>
        <w:t>.000</w:t>
      </w:r>
      <w:r w:rsidR="00C374B6" w:rsidRPr="00C76FEC">
        <w:rPr>
          <w:sz w:val="24"/>
        </w:rPr>
        <w:t xml:space="preserve">zł </w:t>
      </w:r>
      <w:r w:rsidRPr="00C76FEC">
        <w:rPr>
          <w:sz w:val="24"/>
        </w:rPr>
        <w:t xml:space="preserve">w zakresie pomocy społecznej, w </w:t>
      </w:r>
      <w:r w:rsidRPr="00C76FEC">
        <w:rPr>
          <w:spacing w:val="-2"/>
          <w:sz w:val="24"/>
        </w:rPr>
        <w:t xml:space="preserve">tym </w:t>
      </w:r>
      <w:r w:rsidRPr="00C76FEC">
        <w:rPr>
          <w:sz w:val="24"/>
        </w:rPr>
        <w:t>pomocy rodzinom osobom w trudnej sytuacji życiowej oraz wyrównania szans tych rodzin i</w:t>
      </w:r>
      <w:r w:rsidR="00E53E64">
        <w:rPr>
          <w:sz w:val="24"/>
        </w:rPr>
        <w:t xml:space="preserve"> </w:t>
      </w:r>
      <w:r w:rsidRPr="00C76FEC">
        <w:rPr>
          <w:sz w:val="24"/>
        </w:rPr>
        <w:t>osób</w:t>
      </w:r>
    </w:p>
    <w:p w:rsidR="00745C9E" w:rsidRPr="00C76FEC" w:rsidRDefault="00A271B1" w:rsidP="00FD2EC2">
      <w:pPr>
        <w:pStyle w:val="Akapitzlist"/>
        <w:numPr>
          <w:ilvl w:val="1"/>
          <w:numId w:val="4"/>
        </w:numPr>
        <w:tabs>
          <w:tab w:val="left" w:pos="706"/>
        </w:tabs>
        <w:spacing w:line="274" w:lineRule="exact"/>
        <w:jc w:val="both"/>
        <w:rPr>
          <w:sz w:val="24"/>
        </w:rPr>
      </w:pPr>
      <w:r w:rsidRPr="00C76FEC">
        <w:rPr>
          <w:sz w:val="24"/>
        </w:rPr>
        <w:t>35.000zł w zakresie kultury, sztuki, ochrony dóbr i kultury i dziedzictwa</w:t>
      </w:r>
      <w:r w:rsidR="00E53E64">
        <w:rPr>
          <w:sz w:val="24"/>
        </w:rPr>
        <w:t xml:space="preserve"> </w:t>
      </w:r>
      <w:r w:rsidRPr="00C76FEC">
        <w:rPr>
          <w:sz w:val="24"/>
        </w:rPr>
        <w:t>narodowego</w:t>
      </w:r>
    </w:p>
    <w:p w:rsidR="00745C9E" w:rsidRPr="00C76FEC" w:rsidRDefault="00A271B1" w:rsidP="00FD2EC2">
      <w:pPr>
        <w:pStyle w:val="Akapitzlist"/>
        <w:numPr>
          <w:ilvl w:val="1"/>
          <w:numId w:val="4"/>
        </w:numPr>
        <w:tabs>
          <w:tab w:val="left" w:pos="720"/>
        </w:tabs>
        <w:spacing w:before="24"/>
        <w:ind w:left="719" w:hanging="260"/>
        <w:jc w:val="both"/>
        <w:rPr>
          <w:sz w:val="24"/>
        </w:rPr>
      </w:pPr>
      <w:r w:rsidRPr="00C76FEC">
        <w:rPr>
          <w:sz w:val="24"/>
        </w:rPr>
        <w:t>280.00</w:t>
      </w:r>
      <w:r w:rsidR="00C374B6" w:rsidRPr="00C76FEC">
        <w:rPr>
          <w:sz w:val="24"/>
        </w:rPr>
        <w:t>0zł</w:t>
      </w:r>
      <w:r w:rsidRPr="00C76FEC">
        <w:rPr>
          <w:sz w:val="24"/>
        </w:rPr>
        <w:t xml:space="preserve"> w zakresie wspierania i upowszechniania kultury</w:t>
      </w:r>
      <w:r w:rsidR="00E53E64">
        <w:rPr>
          <w:sz w:val="24"/>
        </w:rPr>
        <w:t xml:space="preserve"> </w:t>
      </w:r>
      <w:r w:rsidRPr="00C76FEC">
        <w:rPr>
          <w:sz w:val="24"/>
        </w:rPr>
        <w:t>fizycznej</w:t>
      </w:r>
      <w:r w:rsidR="00E53E64">
        <w:rPr>
          <w:sz w:val="24"/>
        </w:rPr>
        <w:t xml:space="preserve"> </w:t>
      </w:r>
    </w:p>
    <w:p w:rsidR="00745C9E" w:rsidRDefault="00A271B1" w:rsidP="00FD2EC2">
      <w:pPr>
        <w:pStyle w:val="Akapitzlist"/>
        <w:numPr>
          <w:ilvl w:val="0"/>
          <w:numId w:val="4"/>
        </w:numPr>
        <w:tabs>
          <w:tab w:val="left" w:pos="460"/>
        </w:tabs>
        <w:spacing w:before="24" w:line="261" w:lineRule="auto"/>
        <w:ind w:right="119"/>
        <w:jc w:val="both"/>
        <w:rPr>
          <w:sz w:val="24"/>
        </w:rPr>
      </w:pPr>
      <w:r>
        <w:rPr>
          <w:sz w:val="24"/>
        </w:rPr>
        <w:t>Ostateczna wysokość środków planowanych na realizację Programu i wynikających z tego zadań publicznych zleconych organizacjom, określona zosta</w:t>
      </w:r>
      <w:r w:rsidR="009434FA">
        <w:rPr>
          <w:sz w:val="24"/>
        </w:rPr>
        <w:t>nie</w:t>
      </w:r>
      <w:r>
        <w:rPr>
          <w:sz w:val="24"/>
        </w:rPr>
        <w:t xml:space="preserve"> w uchwale budżet</w:t>
      </w:r>
      <w:r w:rsidR="00C374B6">
        <w:rPr>
          <w:sz w:val="24"/>
        </w:rPr>
        <w:t>owej</w:t>
      </w:r>
      <w:r>
        <w:rPr>
          <w:sz w:val="24"/>
        </w:rPr>
        <w:t xml:space="preserve"> Gminy Kościan na 202</w:t>
      </w:r>
      <w:r w:rsidR="00DF70BA">
        <w:rPr>
          <w:sz w:val="24"/>
        </w:rPr>
        <w:t>1</w:t>
      </w:r>
      <w:r>
        <w:rPr>
          <w:sz w:val="24"/>
        </w:rPr>
        <w:t>rok.</w:t>
      </w:r>
    </w:p>
    <w:p w:rsidR="00745C9E" w:rsidRDefault="00A271B1" w:rsidP="00FD2EC2">
      <w:pPr>
        <w:pStyle w:val="Nagwek1"/>
        <w:numPr>
          <w:ilvl w:val="0"/>
          <w:numId w:val="12"/>
        </w:numPr>
        <w:tabs>
          <w:tab w:val="left" w:pos="798"/>
          <w:tab w:val="left" w:pos="799"/>
        </w:tabs>
        <w:spacing w:before="205"/>
        <w:ind w:left="798" w:hanging="699"/>
        <w:jc w:val="both"/>
      </w:pPr>
      <w:r>
        <w:t>Sposób tworzenia Programu i przebieg konsultacji</w:t>
      </w:r>
    </w:p>
    <w:p w:rsidR="00745C9E" w:rsidRDefault="00745C9E" w:rsidP="00FD2EC2">
      <w:pPr>
        <w:pStyle w:val="Tekstpodstawowy"/>
        <w:spacing w:before="9"/>
        <w:ind w:left="0" w:firstLine="0"/>
        <w:jc w:val="both"/>
        <w:rPr>
          <w:b/>
        </w:rPr>
      </w:pPr>
    </w:p>
    <w:p w:rsidR="00745C9E" w:rsidRDefault="00A271B1" w:rsidP="00FD2EC2">
      <w:pPr>
        <w:pStyle w:val="Akapitzlist"/>
        <w:numPr>
          <w:ilvl w:val="0"/>
          <w:numId w:val="3"/>
        </w:numPr>
        <w:tabs>
          <w:tab w:val="left" w:pos="460"/>
        </w:tabs>
        <w:spacing w:line="256" w:lineRule="auto"/>
        <w:ind w:right="535"/>
        <w:jc w:val="both"/>
        <w:rPr>
          <w:sz w:val="24"/>
        </w:rPr>
      </w:pPr>
      <w:r>
        <w:rPr>
          <w:sz w:val="24"/>
        </w:rPr>
        <w:t>Projekt Programu opracował Koordynator ds. współpracy Gminy z organizacjami</w:t>
      </w:r>
      <w:r w:rsidR="00E53E64">
        <w:rPr>
          <w:sz w:val="24"/>
        </w:rPr>
        <w:t xml:space="preserve"> </w:t>
      </w:r>
      <w:r>
        <w:rPr>
          <w:sz w:val="24"/>
        </w:rPr>
        <w:t>pozarządowymi przy współudziale pracowników Urzędu Gminy Kościan oraz jednostek organizacyjnych</w:t>
      </w:r>
      <w:r w:rsidR="00E53E64">
        <w:rPr>
          <w:sz w:val="24"/>
        </w:rPr>
        <w:t xml:space="preserve"> </w:t>
      </w:r>
      <w:r>
        <w:rPr>
          <w:sz w:val="24"/>
        </w:rPr>
        <w:t>Gminy.</w:t>
      </w:r>
    </w:p>
    <w:p w:rsidR="00745C9E" w:rsidRDefault="00A271B1" w:rsidP="00FD2EC2">
      <w:pPr>
        <w:pStyle w:val="Akapitzlist"/>
        <w:numPr>
          <w:ilvl w:val="0"/>
          <w:numId w:val="3"/>
        </w:numPr>
        <w:tabs>
          <w:tab w:val="left" w:pos="460"/>
        </w:tabs>
        <w:jc w:val="both"/>
        <w:rPr>
          <w:sz w:val="24"/>
        </w:rPr>
      </w:pPr>
      <w:r>
        <w:rPr>
          <w:sz w:val="24"/>
        </w:rPr>
        <w:t>Projekt uchwały i Programu został skonsultowany z przedstawicielami organizacji</w:t>
      </w:r>
      <w:r w:rsidR="00E53E64">
        <w:rPr>
          <w:sz w:val="24"/>
        </w:rPr>
        <w:t xml:space="preserve"> </w:t>
      </w:r>
      <w:r>
        <w:rPr>
          <w:sz w:val="24"/>
        </w:rPr>
        <w:t>pozarządowych.</w:t>
      </w:r>
    </w:p>
    <w:p w:rsidR="00745C9E" w:rsidRDefault="00A271B1" w:rsidP="00FD2EC2">
      <w:pPr>
        <w:pStyle w:val="Akapitzlist"/>
        <w:numPr>
          <w:ilvl w:val="0"/>
          <w:numId w:val="3"/>
        </w:numPr>
        <w:tabs>
          <w:tab w:val="left" w:pos="460"/>
        </w:tabs>
        <w:spacing w:before="2"/>
        <w:jc w:val="both"/>
        <w:rPr>
          <w:sz w:val="24"/>
        </w:rPr>
      </w:pPr>
      <w:r>
        <w:rPr>
          <w:sz w:val="24"/>
        </w:rPr>
        <w:t>Wyniki konsultacji podane zostały do publicznej</w:t>
      </w:r>
      <w:r w:rsidR="00E53E64">
        <w:rPr>
          <w:sz w:val="24"/>
        </w:rPr>
        <w:t xml:space="preserve"> </w:t>
      </w:r>
      <w:r>
        <w:rPr>
          <w:sz w:val="24"/>
        </w:rPr>
        <w:t>wiadomości.</w:t>
      </w:r>
    </w:p>
    <w:p w:rsidR="00745C9E" w:rsidRDefault="00745C9E" w:rsidP="00FD2EC2">
      <w:pPr>
        <w:pStyle w:val="Tekstpodstawowy"/>
        <w:spacing w:before="1"/>
        <w:ind w:left="0" w:firstLine="0"/>
        <w:jc w:val="both"/>
        <w:rPr>
          <w:sz w:val="21"/>
        </w:rPr>
      </w:pPr>
    </w:p>
    <w:p w:rsidR="00745C9E" w:rsidRDefault="00A271B1" w:rsidP="00FD2EC2">
      <w:pPr>
        <w:pStyle w:val="Nagwek1"/>
        <w:numPr>
          <w:ilvl w:val="0"/>
          <w:numId w:val="12"/>
        </w:numPr>
        <w:tabs>
          <w:tab w:val="left" w:pos="799"/>
        </w:tabs>
        <w:spacing w:line="288" w:lineRule="auto"/>
        <w:ind w:left="820" w:right="1039" w:hanging="721"/>
        <w:jc w:val="both"/>
      </w:pPr>
      <w:r>
        <w:t>Tryb powoływania i zasady działania komisji konkursowych do opiniowania ofert</w:t>
      </w:r>
      <w:r w:rsidR="00E53E64">
        <w:t xml:space="preserve"> </w:t>
      </w:r>
      <w:r>
        <w:t>w otwartych konkursach</w:t>
      </w:r>
      <w:r w:rsidR="00E53E64">
        <w:t xml:space="preserve"> </w:t>
      </w:r>
      <w:r>
        <w:t>ofert.</w:t>
      </w:r>
    </w:p>
    <w:p w:rsidR="00745C9E" w:rsidRDefault="00A271B1" w:rsidP="00FD2EC2">
      <w:pPr>
        <w:pStyle w:val="Akapitzlist"/>
        <w:numPr>
          <w:ilvl w:val="0"/>
          <w:numId w:val="2"/>
        </w:numPr>
        <w:tabs>
          <w:tab w:val="left" w:pos="460"/>
        </w:tabs>
        <w:spacing w:before="178" w:line="256" w:lineRule="auto"/>
        <w:ind w:right="120"/>
        <w:jc w:val="both"/>
        <w:rPr>
          <w:sz w:val="24"/>
        </w:rPr>
      </w:pPr>
      <w:r>
        <w:rPr>
          <w:sz w:val="24"/>
        </w:rPr>
        <w:t>Do opiniowania ofert na realizacje zadań publicznych Wójt Gminy Kościan powołuje w drodze zarządzenia komisję konkursową w</w:t>
      </w:r>
      <w:r w:rsidR="00E53E64">
        <w:rPr>
          <w:sz w:val="24"/>
        </w:rPr>
        <w:t xml:space="preserve"> </w:t>
      </w:r>
      <w:r>
        <w:rPr>
          <w:sz w:val="24"/>
        </w:rPr>
        <w:t>składzie:</w:t>
      </w:r>
    </w:p>
    <w:p w:rsidR="00745C9E" w:rsidRDefault="00A271B1" w:rsidP="00FD2EC2">
      <w:pPr>
        <w:pStyle w:val="Akapitzlist"/>
        <w:numPr>
          <w:ilvl w:val="1"/>
          <w:numId w:val="2"/>
        </w:numPr>
        <w:tabs>
          <w:tab w:val="left" w:pos="820"/>
          <w:tab w:val="left" w:pos="821"/>
        </w:tabs>
        <w:ind w:hanging="357"/>
        <w:jc w:val="both"/>
        <w:rPr>
          <w:sz w:val="24"/>
        </w:rPr>
      </w:pPr>
      <w:r>
        <w:rPr>
          <w:sz w:val="24"/>
        </w:rPr>
        <w:t>Koordynator ds. współpracy Gminy z organizacjami pozarządowymi – jako</w:t>
      </w:r>
      <w:r w:rsidR="00E53E64">
        <w:rPr>
          <w:sz w:val="24"/>
        </w:rPr>
        <w:t xml:space="preserve"> </w:t>
      </w:r>
      <w:r>
        <w:rPr>
          <w:sz w:val="24"/>
        </w:rPr>
        <w:t>przewodniczący,</w:t>
      </w:r>
    </w:p>
    <w:p w:rsidR="00745C9E" w:rsidRDefault="00A271B1" w:rsidP="00FD2EC2">
      <w:pPr>
        <w:pStyle w:val="Akapitzlist"/>
        <w:numPr>
          <w:ilvl w:val="1"/>
          <w:numId w:val="2"/>
        </w:numPr>
        <w:tabs>
          <w:tab w:val="left" w:pos="820"/>
          <w:tab w:val="left" w:pos="821"/>
        </w:tabs>
        <w:spacing w:before="3" w:line="242" w:lineRule="auto"/>
        <w:ind w:right="115"/>
        <w:jc w:val="both"/>
        <w:rPr>
          <w:sz w:val="24"/>
        </w:rPr>
      </w:pPr>
      <w:r>
        <w:rPr>
          <w:sz w:val="24"/>
        </w:rPr>
        <w:t xml:space="preserve">Przedstawiciel Urzędu Gminy oraz przedstawiciel jednostek organizacyjnych Gminy – jako </w:t>
      </w:r>
      <w:r>
        <w:rPr>
          <w:sz w:val="24"/>
        </w:rPr>
        <w:lastRenderedPageBreak/>
        <w:t>członkowie,</w:t>
      </w:r>
    </w:p>
    <w:p w:rsidR="00745C9E" w:rsidRDefault="00A271B1" w:rsidP="00FD2EC2">
      <w:pPr>
        <w:pStyle w:val="Akapitzlist"/>
        <w:numPr>
          <w:ilvl w:val="1"/>
          <w:numId w:val="2"/>
        </w:numPr>
        <w:tabs>
          <w:tab w:val="left" w:pos="820"/>
          <w:tab w:val="left" w:pos="821"/>
        </w:tabs>
        <w:spacing w:before="80" w:line="242" w:lineRule="auto"/>
        <w:ind w:right="128"/>
        <w:jc w:val="both"/>
        <w:rPr>
          <w:sz w:val="24"/>
        </w:rPr>
      </w:pPr>
      <w:r>
        <w:rPr>
          <w:sz w:val="24"/>
        </w:rPr>
        <w:t xml:space="preserve">Przedstawiciel Rady Gminy wskazany przez Komisję Spraw Socjalnych, Oświaty, Kultury </w:t>
      </w:r>
      <w:r w:rsidR="00C67886">
        <w:rPr>
          <w:sz w:val="24"/>
        </w:rPr>
        <w:br/>
      </w:r>
      <w:r>
        <w:rPr>
          <w:sz w:val="24"/>
        </w:rPr>
        <w:t>i Sportu – jako</w:t>
      </w:r>
      <w:r w:rsidR="00E53E64">
        <w:rPr>
          <w:sz w:val="24"/>
        </w:rPr>
        <w:t xml:space="preserve"> </w:t>
      </w:r>
      <w:r>
        <w:rPr>
          <w:sz w:val="24"/>
        </w:rPr>
        <w:t>członek,</w:t>
      </w:r>
    </w:p>
    <w:p w:rsidR="00745C9E" w:rsidRDefault="00A271B1" w:rsidP="00FD2EC2">
      <w:pPr>
        <w:pStyle w:val="Tekstpodstawowy"/>
        <w:ind w:left="820" w:firstLine="0"/>
        <w:jc w:val="both"/>
      </w:pPr>
      <w:r>
        <w:t>Przedstawiciel organizacji pozarządowych wyłoniony drogą losowania spośród zgłoszonych kandydatów w trybie określonym przez Wójta Gminy Kościan – jako członek.</w:t>
      </w:r>
    </w:p>
    <w:p w:rsidR="00745C9E" w:rsidRDefault="00A271B1" w:rsidP="00FD2EC2">
      <w:pPr>
        <w:pStyle w:val="Akapitzlist"/>
        <w:numPr>
          <w:ilvl w:val="0"/>
          <w:numId w:val="2"/>
        </w:numPr>
        <w:tabs>
          <w:tab w:val="left" w:pos="460"/>
        </w:tabs>
        <w:spacing w:before="36" w:line="242" w:lineRule="auto"/>
        <w:ind w:right="123"/>
        <w:jc w:val="both"/>
        <w:rPr>
          <w:sz w:val="24"/>
        </w:rPr>
      </w:pPr>
      <w:r>
        <w:rPr>
          <w:sz w:val="24"/>
        </w:rPr>
        <w:t>Wójt Gminy Kościan ogłaszając otwarty konkurs ofert ogłasza również nabór na członków komisji konkursowej z organizacji pozarządowych i podmiotów wymienionych w art. 3 ust. 3ustawy.</w:t>
      </w:r>
    </w:p>
    <w:p w:rsidR="00745C9E" w:rsidRDefault="00A271B1" w:rsidP="00FD2EC2">
      <w:pPr>
        <w:pStyle w:val="Akapitzlist"/>
        <w:numPr>
          <w:ilvl w:val="0"/>
          <w:numId w:val="2"/>
        </w:numPr>
        <w:tabs>
          <w:tab w:val="left" w:pos="460"/>
        </w:tabs>
        <w:spacing w:line="242" w:lineRule="auto"/>
        <w:ind w:right="122"/>
        <w:jc w:val="both"/>
        <w:rPr>
          <w:sz w:val="24"/>
        </w:rPr>
      </w:pPr>
      <w:r>
        <w:rPr>
          <w:sz w:val="24"/>
        </w:rPr>
        <w:t>Informacja o naborze do komisji konkursowej zostanie zamieszczona w Biuletynie Informacji Publicznej, na tablicy ogłoszeń oraz na stronie</w:t>
      </w:r>
      <w:r w:rsidR="00E53E64">
        <w:rPr>
          <w:sz w:val="24"/>
        </w:rPr>
        <w:t xml:space="preserve"> </w:t>
      </w:r>
      <w:r>
        <w:rPr>
          <w:sz w:val="24"/>
        </w:rPr>
        <w:t>internetowej.</w:t>
      </w:r>
    </w:p>
    <w:p w:rsidR="00745C9E" w:rsidRDefault="00A271B1" w:rsidP="00FD2EC2">
      <w:pPr>
        <w:pStyle w:val="Akapitzlist"/>
        <w:numPr>
          <w:ilvl w:val="0"/>
          <w:numId w:val="2"/>
        </w:numPr>
        <w:tabs>
          <w:tab w:val="left" w:pos="460"/>
        </w:tabs>
        <w:spacing w:line="242" w:lineRule="auto"/>
        <w:ind w:right="122"/>
        <w:jc w:val="both"/>
        <w:rPr>
          <w:sz w:val="24"/>
        </w:rPr>
      </w:pPr>
      <w:r>
        <w:rPr>
          <w:sz w:val="24"/>
        </w:rPr>
        <w:t>Z głosem doradczym w pracach komisji mogą brać udział osoby posiadające specjalistyczną wiedzę</w:t>
      </w:r>
      <w:r w:rsidR="00E53E64">
        <w:rPr>
          <w:sz w:val="24"/>
        </w:rPr>
        <w:t xml:space="preserve"> </w:t>
      </w:r>
      <w:r w:rsidR="00C67886">
        <w:rPr>
          <w:sz w:val="24"/>
        </w:rPr>
        <w:br/>
      </w:r>
      <w:r>
        <w:rPr>
          <w:sz w:val="24"/>
        </w:rPr>
        <w:t>w dziedzinie, w jakiej organizowany jest</w:t>
      </w:r>
      <w:r w:rsidR="00E53E64">
        <w:rPr>
          <w:sz w:val="24"/>
        </w:rPr>
        <w:t xml:space="preserve"> </w:t>
      </w:r>
      <w:r>
        <w:rPr>
          <w:sz w:val="24"/>
        </w:rPr>
        <w:t>konkurs.</w:t>
      </w:r>
    </w:p>
    <w:p w:rsidR="00745C9E" w:rsidRDefault="00A271B1" w:rsidP="00FD2EC2">
      <w:pPr>
        <w:pStyle w:val="Akapitzlist"/>
        <w:numPr>
          <w:ilvl w:val="0"/>
          <w:numId w:val="2"/>
        </w:numPr>
        <w:tabs>
          <w:tab w:val="left" w:pos="460"/>
        </w:tabs>
        <w:spacing w:line="242" w:lineRule="auto"/>
        <w:ind w:right="121"/>
        <w:jc w:val="both"/>
        <w:rPr>
          <w:sz w:val="24"/>
        </w:rPr>
      </w:pPr>
      <w:r>
        <w:rPr>
          <w:sz w:val="24"/>
        </w:rPr>
        <w:t>Kandydatem na członka komisji konkursowej może zostać każdy przedstawiciel organizacji pod warunkiem, że organizacja którą reprezentuje, nie będzie brała udziału w</w:t>
      </w:r>
      <w:r w:rsidR="00F94057">
        <w:rPr>
          <w:sz w:val="24"/>
        </w:rPr>
        <w:t xml:space="preserve"> </w:t>
      </w:r>
      <w:r>
        <w:rPr>
          <w:sz w:val="24"/>
        </w:rPr>
        <w:t>konkursie.</w:t>
      </w:r>
    </w:p>
    <w:p w:rsidR="00745C9E" w:rsidRDefault="00A271B1" w:rsidP="00FD2EC2">
      <w:pPr>
        <w:pStyle w:val="Akapitzlist"/>
        <w:numPr>
          <w:ilvl w:val="0"/>
          <w:numId w:val="2"/>
        </w:numPr>
        <w:tabs>
          <w:tab w:val="left" w:pos="460"/>
        </w:tabs>
        <w:spacing w:line="242" w:lineRule="auto"/>
        <w:ind w:right="119"/>
        <w:jc w:val="both"/>
        <w:rPr>
          <w:sz w:val="24"/>
        </w:rPr>
      </w:pPr>
      <w:r>
        <w:rPr>
          <w:sz w:val="24"/>
        </w:rPr>
        <w:t>Zgłoszeń do udziału w komisji przedstawiciele organizacji pozarządowej lub podmiotu dokonują w formie pisemnej lub drogą elektroniczną na wskazany w naborze adres</w:t>
      </w:r>
      <w:r w:rsidR="00F94057">
        <w:rPr>
          <w:sz w:val="24"/>
        </w:rPr>
        <w:t xml:space="preserve"> </w:t>
      </w:r>
      <w:r>
        <w:rPr>
          <w:sz w:val="24"/>
        </w:rPr>
        <w:t>mailowy.</w:t>
      </w:r>
    </w:p>
    <w:p w:rsidR="00745C9E" w:rsidRDefault="00A271B1" w:rsidP="00FD2EC2">
      <w:pPr>
        <w:pStyle w:val="Akapitzlist"/>
        <w:numPr>
          <w:ilvl w:val="0"/>
          <w:numId w:val="2"/>
        </w:numPr>
        <w:tabs>
          <w:tab w:val="left" w:pos="460"/>
        </w:tabs>
        <w:spacing w:line="242" w:lineRule="auto"/>
        <w:ind w:right="124"/>
        <w:jc w:val="both"/>
        <w:rPr>
          <w:sz w:val="24"/>
        </w:rPr>
      </w:pPr>
      <w:r>
        <w:rPr>
          <w:sz w:val="24"/>
        </w:rPr>
        <w:t>Zgłoszenia dokonuje się na formularzu stanowiącym załącznik do ogłoszenia o naborze do komisji konkursowej.</w:t>
      </w:r>
    </w:p>
    <w:p w:rsidR="00745C9E" w:rsidRDefault="00A271B1" w:rsidP="00FD2EC2">
      <w:pPr>
        <w:pStyle w:val="Akapitzlist"/>
        <w:numPr>
          <w:ilvl w:val="0"/>
          <w:numId w:val="2"/>
        </w:numPr>
        <w:tabs>
          <w:tab w:val="left" w:pos="460"/>
        </w:tabs>
        <w:spacing w:line="275" w:lineRule="exact"/>
        <w:jc w:val="both"/>
        <w:rPr>
          <w:sz w:val="24"/>
        </w:rPr>
      </w:pPr>
      <w:r>
        <w:rPr>
          <w:sz w:val="24"/>
        </w:rPr>
        <w:t>Wyboru przedstawicieli organizacji oraz pracowników Urzędu dokonuje</w:t>
      </w:r>
      <w:r w:rsidR="00F94057">
        <w:rPr>
          <w:sz w:val="24"/>
        </w:rPr>
        <w:t xml:space="preserve"> </w:t>
      </w:r>
      <w:r>
        <w:rPr>
          <w:sz w:val="24"/>
        </w:rPr>
        <w:t>Wójt.</w:t>
      </w:r>
    </w:p>
    <w:p w:rsidR="00745C9E" w:rsidRDefault="00A271B1" w:rsidP="00FD2EC2">
      <w:pPr>
        <w:pStyle w:val="Akapitzlist"/>
        <w:numPr>
          <w:ilvl w:val="0"/>
          <w:numId w:val="2"/>
        </w:numPr>
        <w:tabs>
          <w:tab w:val="left" w:pos="460"/>
        </w:tabs>
        <w:spacing w:line="242" w:lineRule="auto"/>
        <w:ind w:right="124"/>
        <w:jc w:val="both"/>
        <w:rPr>
          <w:sz w:val="24"/>
        </w:rPr>
      </w:pPr>
      <w:r>
        <w:rPr>
          <w:sz w:val="24"/>
        </w:rPr>
        <w:t>Komisja konkursowa może działać bez udziału osób wskazanych przez organizacje pozarządowe, jeżeli:</w:t>
      </w:r>
    </w:p>
    <w:p w:rsidR="00745C9E" w:rsidRDefault="00A271B1" w:rsidP="00FD2EC2">
      <w:pPr>
        <w:pStyle w:val="Akapitzlist"/>
        <w:numPr>
          <w:ilvl w:val="1"/>
          <w:numId w:val="2"/>
        </w:numPr>
        <w:tabs>
          <w:tab w:val="left" w:pos="820"/>
          <w:tab w:val="left" w:pos="821"/>
        </w:tabs>
        <w:spacing w:line="273" w:lineRule="exact"/>
        <w:ind w:hanging="357"/>
        <w:jc w:val="both"/>
        <w:rPr>
          <w:sz w:val="24"/>
        </w:rPr>
      </w:pPr>
      <w:r>
        <w:rPr>
          <w:sz w:val="24"/>
        </w:rPr>
        <w:t>Żadna organizacja nie wskaże osób do składu komisji</w:t>
      </w:r>
      <w:r w:rsidR="00F94057">
        <w:rPr>
          <w:sz w:val="24"/>
        </w:rPr>
        <w:t xml:space="preserve"> </w:t>
      </w:r>
      <w:r>
        <w:rPr>
          <w:sz w:val="24"/>
        </w:rPr>
        <w:t>konkursowej,</w:t>
      </w:r>
    </w:p>
    <w:p w:rsidR="00745C9E" w:rsidRDefault="00A271B1" w:rsidP="00FD2EC2">
      <w:pPr>
        <w:pStyle w:val="Akapitzlist"/>
        <w:numPr>
          <w:ilvl w:val="1"/>
          <w:numId w:val="2"/>
        </w:numPr>
        <w:tabs>
          <w:tab w:val="left" w:pos="820"/>
          <w:tab w:val="left" w:pos="821"/>
        </w:tabs>
        <w:spacing w:before="2"/>
        <w:ind w:hanging="357"/>
        <w:jc w:val="both"/>
        <w:rPr>
          <w:sz w:val="24"/>
        </w:rPr>
      </w:pPr>
      <w:r>
        <w:rPr>
          <w:sz w:val="24"/>
        </w:rPr>
        <w:t>Wskazane osoby nie wezmą udziału w pracach komisji</w:t>
      </w:r>
      <w:r w:rsidR="00F94057">
        <w:rPr>
          <w:sz w:val="24"/>
        </w:rPr>
        <w:t xml:space="preserve"> </w:t>
      </w:r>
      <w:r>
        <w:rPr>
          <w:sz w:val="24"/>
        </w:rPr>
        <w:t>konkursowej,</w:t>
      </w:r>
    </w:p>
    <w:p w:rsidR="00745C9E" w:rsidRDefault="00A271B1" w:rsidP="00FD2EC2">
      <w:pPr>
        <w:pStyle w:val="Akapitzlist"/>
        <w:numPr>
          <w:ilvl w:val="1"/>
          <w:numId w:val="2"/>
        </w:numPr>
        <w:tabs>
          <w:tab w:val="left" w:pos="820"/>
          <w:tab w:val="left" w:pos="821"/>
        </w:tabs>
        <w:spacing w:before="3" w:line="242" w:lineRule="auto"/>
        <w:ind w:right="125"/>
        <w:jc w:val="both"/>
        <w:rPr>
          <w:sz w:val="24"/>
        </w:rPr>
      </w:pPr>
      <w:r>
        <w:rPr>
          <w:sz w:val="24"/>
        </w:rPr>
        <w:t>Osoby powołane w skład komisji konkursowej, podlegają wykluczeniu na podstawie art. 15 ust. 2d lub art. 15 ust. 2f</w:t>
      </w:r>
      <w:r w:rsidR="004B2D13">
        <w:rPr>
          <w:sz w:val="24"/>
        </w:rPr>
        <w:t xml:space="preserve"> </w:t>
      </w:r>
      <w:r>
        <w:rPr>
          <w:sz w:val="24"/>
        </w:rPr>
        <w:t>Ustawy.</w:t>
      </w:r>
    </w:p>
    <w:p w:rsidR="00745C9E" w:rsidRDefault="00A271B1" w:rsidP="00FD2EC2">
      <w:pPr>
        <w:pStyle w:val="Akapitzlist"/>
        <w:numPr>
          <w:ilvl w:val="0"/>
          <w:numId w:val="2"/>
        </w:numPr>
        <w:tabs>
          <w:tab w:val="left" w:pos="460"/>
        </w:tabs>
        <w:spacing w:line="275" w:lineRule="exact"/>
        <w:jc w:val="both"/>
        <w:rPr>
          <w:sz w:val="24"/>
        </w:rPr>
      </w:pPr>
      <w:r>
        <w:rPr>
          <w:sz w:val="24"/>
        </w:rPr>
        <w:t>Informacja o ogłoszonym otwartym konkursie ofert zostaje przekazana poprzez</w:t>
      </w:r>
      <w:r w:rsidR="00F94057">
        <w:rPr>
          <w:sz w:val="24"/>
        </w:rPr>
        <w:t xml:space="preserve"> </w:t>
      </w:r>
      <w:r>
        <w:rPr>
          <w:sz w:val="24"/>
        </w:rPr>
        <w:t>zamieszczenie:</w:t>
      </w:r>
    </w:p>
    <w:p w:rsidR="00745C9E" w:rsidRDefault="00A271B1" w:rsidP="00FD2EC2">
      <w:pPr>
        <w:pStyle w:val="Akapitzlist"/>
        <w:numPr>
          <w:ilvl w:val="1"/>
          <w:numId w:val="2"/>
        </w:numPr>
        <w:tabs>
          <w:tab w:val="left" w:pos="820"/>
          <w:tab w:val="left" w:pos="821"/>
        </w:tabs>
        <w:spacing w:before="2"/>
        <w:ind w:hanging="357"/>
        <w:jc w:val="both"/>
        <w:rPr>
          <w:sz w:val="24"/>
        </w:rPr>
      </w:pPr>
      <w:r>
        <w:rPr>
          <w:sz w:val="24"/>
        </w:rPr>
        <w:t>W Biuletynie Informacji</w:t>
      </w:r>
      <w:r w:rsidR="00F94057">
        <w:rPr>
          <w:sz w:val="24"/>
        </w:rPr>
        <w:t xml:space="preserve"> </w:t>
      </w:r>
      <w:r>
        <w:rPr>
          <w:sz w:val="24"/>
        </w:rPr>
        <w:t>Publicznej,</w:t>
      </w:r>
    </w:p>
    <w:p w:rsidR="00745C9E" w:rsidRDefault="00A271B1" w:rsidP="00FD2EC2">
      <w:pPr>
        <w:pStyle w:val="Akapitzlist"/>
        <w:numPr>
          <w:ilvl w:val="1"/>
          <w:numId w:val="2"/>
        </w:numPr>
        <w:tabs>
          <w:tab w:val="left" w:pos="820"/>
          <w:tab w:val="left" w:pos="821"/>
        </w:tabs>
        <w:spacing w:before="3"/>
        <w:ind w:hanging="357"/>
        <w:jc w:val="both"/>
        <w:rPr>
          <w:sz w:val="24"/>
        </w:rPr>
      </w:pPr>
      <w:r>
        <w:rPr>
          <w:sz w:val="24"/>
        </w:rPr>
        <w:t>Na tablicy ogłoszeń</w:t>
      </w:r>
      <w:r w:rsidR="00F94057">
        <w:rPr>
          <w:sz w:val="24"/>
        </w:rPr>
        <w:t xml:space="preserve"> </w:t>
      </w:r>
      <w:r>
        <w:rPr>
          <w:sz w:val="24"/>
        </w:rPr>
        <w:t>Urzędu,</w:t>
      </w:r>
    </w:p>
    <w:p w:rsidR="00745C9E" w:rsidRDefault="00A271B1" w:rsidP="00FD2EC2">
      <w:pPr>
        <w:pStyle w:val="Akapitzlist"/>
        <w:numPr>
          <w:ilvl w:val="1"/>
          <w:numId w:val="2"/>
        </w:numPr>
        <w:tabs>
          <w:tab w:val="left" w:pos="820"/>
          <w:tab w:val="left" w:pos="821"/>
        </w:tabs>
        <w:ind w:hanging="357"/>
        <w:jc w:val="both"/>
        <w:rPr>
          <w:sz w:val="24"/>
        </w:rPr>
      </w:pPr>
      <w:r>
        <w:rPr>
          <w:sz w:val="24"/>
        </w:rPr>
        <w:t>Na stronie</w:t>
      </w:r>
      <w:r w:rsidR="00F94057">
        <w:rPr>
          <w:sz w:val="24"/>
        </w:rPr>
        <w:t xml:space="preserve"> </w:t>
      </w:r>
      <w:r>
        <w:rPr>
          <w:sz w:val="24"/>
        </w:rPr>
        <w:t>internetowej.</w:t>
      </w:r>
    </w:p>
    <w:p w:rsidR="00745C9E" w:rsidRDefault="00A271B1" w:rsidP="00FD2EC2">
      <w:pPr>
        <w:pStyle w:val="Akapitzlist"/>
        <w:numPr>
          <w:ilvl w:val="0"/>
          <w:numId w:val="2"/>
        </w:numPr>
        <w:tabs>
          <w:tab w:val="left" w:pos="460"/>
        </w:tabs>
        <w:spacing w:before="2" w:line="242" w:lineRule="auto"/>
        <w:ind w:right="116"/>
        <w:jc w:val="both"/>
        <w:rPr>
          <w:sz w:val="24"/>
        </w:rPr>
      </w:pPr>
      <w:r>
        <w:rPr>
          <w:sz w:val="24"/>
        </w:rPr>
        <w:t xml:space="preserve">Do członków komisji konkursowej biorących udział w opiniowaniu ofert stosuje się przepisy ustawy </w:t>
      </w:r>
      <w:r w:rsidR="00C67886">
        <w:rPr>
          <w:sz w:val="24"/>
        </w:rPr>
        <w:br/>
      </w:r>
      <w:r>
        <w:rPr>
          <w:sz w:val="24"/>
        </w:rPr>
        <w:t xml:space="preserve">z dnia 14 czerwca 1960 roku – Kodeks postępowania administracyjnego </w:t>
      </w:r>
      <w:r w:rsidRPr="009434FA">
        <w:rPr>
          <w:sz w:val="24"/>
        </w:rPr>
        <w:t>(</w:t>
      </w:r>
      <w:proofErr w:type="spellStart"/>
      <w:r w:rsidRPr="009434FA">
        <w:rPr>
          <w:sz w:val="24"/>
        </w:rPr>
        <w:t>t</w:t>
      </w:r>
      <w:r w:rsidRPr="00DE0804">
        <w:rPr>
          <w:sz w:val="24"/>
        </w:rPr>
        <w:t>.j</w:t>
      </w:r>
      <w:proofErr w:type="spellEnd"/>
      <w:r w:rsidRPr="00DE0804">
        <w:rPr>
          <w:sz w:val="24"/>
        </w:rPr>
        <w:t xml:space="preserve">. </w:t>
      </w:r>
      <w:r w:rsidR="00DE0804" w:rsidRPr="00DE0804">
        <w:rPr>
          <w:sz w:val="24"/>
        </w:rPr>
        <w:t xml:space="preserve">Dz.U.2020.256 </w:t>
      </w:r>
      <w:r w:rsidRPr="00DE0804">
        <w:rPr>
          <w:sz w:val="24"/>
        </w:rPr>
        <w:t>ze zm</w:t>
      </w:r>
      <w:r>
        <w:rPr>
          <w:sz w:val="24"/>
        </w:rPr>
        <w:t>.) dotyczące wyłączenia</w:t>
      </w:r>
      <w:r w:rsidR="00F94057">
        <w:rPr>
          <w:sz w:val="24"/>
        </w:rPr>
        <w:t xml:space="preserve"> </w:t>
      </w:r>
      <w:r>
        <w:rPr>
          <w:sz w:val="24"/>
        </w:rPr>
        <w:t>pracownika.</w:t>
      </w:r>
    </w:p>
    <w:p w:rsidR="00745C9E" w:rsidRDefault="00A271B1" w:rsidP="00FD2EC2">
      <w:pPr>
        <w:pStyle w:val="Akapitzlist"/>
        <w:numPr>
          <w:ilvl w:val="0"/>
          <w:numId w:val="2"/>
        </w:numPr>
        <w:tabs>
          <w:tab w:val="left" w:pos="460"/>
        </w:tabs>
        <w:spacing w:line="275" w:lineRule="exact"/>
        <w:jc w:val="both"/>
        <w:rPr>
          <w:sz w:val="24"/>
        </w:rPr>
      </w:pPr>
      <w:r>
        <w:rPr>
          <w:sz w:val="24"/>
        </w:rPr>
        <w:t>Do zadań komisji konkursowej</w:t>
      </w:r>
      <w:r w:rsidR="00F94057">
        <w:rPr>
          <w:sz w:val="24"/>
        </w:rPr>
        <w:t xml:space="preserve"> </w:t>
      </w:r>
      <w:r>
        <w:rPr>
          <w:sz w:val="24"/>
        </w:rPr>
        <w:t>należy:</w:t>
      </w:r>
    </w:p>
    <w:p w:rsidR="00745C9E" w:rsidRDefault="00A271B1" w:rsidP="00FD2EC2">
      <w:pPr>
        <w:pStyle w:val="Akapitzlist"/>
        <w:numPr>
          <w:ilvl w:val="1"/>
          <w:numId w:val="2"/>
        </w:numPr>
        <w:tabs>
          <w:tab w:val="left" w:pos="820"/>
          <w:tab w:val="left" w:pos="821"/>
        </w:tabs>
        <w:spacing w:before="3" w:line="242" w:lineRule="auto"/>
        <w:ind w:right="123"/>
        <w:jc w:val="both"/>
        <w:rPr>
          <w:sz w:val="24"/>
        </w:rPr>
      </w:pPr>
      <w:r>
        <w:rPr>
          <w:sz w:val="24"/>
        </w:rPr>
        <w:t xml:space="preserve">Ocena ofert, które spełniły wymogi formalne, według kryteriów określonych w ogłoszeniu </w:t>
      </w:r>
      <w:r w:rsidR="00C67886">
        <w:rPr>
          <w:sz w:val="24"/>
        </w:rPr>
        <w:br/>
      </w:r>
      <w:r>
        <w:rPr>
          <w:sz w:val="24"/>
        </w:rPr>
        <w:t>o otwartym konkursie</w:t>
      </w:r>
      <w:r w:rsidR="00F94057">
        <w:rPr>
          <w:sz w:val="24"/>
        </w:rPr>
        <w:t xml:space="preserve"> </w:t>
      </w:r>
      <w:r>
        <w:rPr>
          <w:sz w:val="24"/>
        </w:rPr>
        <w:t>ofert,</w:t>
      </w:r>
    </w:p>
    <w:p w:rsidR="00745C9E" w:rsidRDefault="00A271B1" w:rsidP="00FD2EC2">
      <w:pPr>
        <w:pStyle w:val="Akapitzlist"/>
        <w:numPr>
          <w:ilvl w:val="1"/>
          <w:numId w:val="2"/>
        </w:numPr>
        <w:tabs>
          <w:tab w:val="left" w:pos="820"/>
          <w:tab w:val="left" w:pos="821"/>
        </w:tabs>
        <w:spacing w:line="275" w:lineRule="exact"/>
        <w:ind w:hanging="357"/>
        <w:jc w:val="both"/>
        <w:rPr>
          <w:sz w:val="24"/>
        </w:rPr>
      </w:pPr>
      <w:r>
        <w:rPr>
          <w:sz w:val="24"/>
        </w:rPr>
        <w:t>Sporządzenie rankingu złożonych ofert wraz z proponowanym rozdziałem środków</w:t>
      </w:r>
      <w:r w:rsidR="00F94057">
        <w:rPr>
          <w:sz w:val="24"/>
        </w:rPr>
        <w:t xml:space="preserve"> </w:t>
      </w:r>
      <w:r>
        <w:rPr>
          <w:sz w:val="24"/>
        </w:rPr>
        <w:t>finansowych,</w:t>
      </w:r>
    </w:p>
    <w:p w:rsidR="00745C9E" w:rsidRDefault="00A271B1" w:rsidP="00FD2EC2">
      <w:pPr>
        <w:pStyle w:val="Akapitzlist"/>
        <w:numPr>
          <w:ilvl w:val="1"/>
          <w:numId w:val="2"/>
        </w:numPr>
        <w:tabs>
          <w:tab w:val="left" w:pos="820"/>
          <w:tab w:val="left" w:pos="821"/>
        </w:tabs>
        <w:spacing w:before="2"/>
        <w:ind w:hanging="357"/>
        <w:jc w:val="both"/>
        <w:rPr>
          <w:sz w:val="24"/>
        </w:rPr>
      </w:pPr>
      <w:r>
        <w:rPr>
          <w:sz w:val="24"/>
        </w:rPr>
        <w:t>Sporządzenie protokołu przez komisję.</w:t>
      </w:r>
    </w:p>
    <w:p w:rsidR="00745C9E" w:rsidRDefault="00A271B1" w:rsidP="00FD2EC2">
      <w:pPr>
        <w:pStyle w:val="Akapitzlist"/>
        <w:numPr>
          <w:ilvl w:val="0"/>
          <w:numId w:val="2"/>
        </w:numPr>
        <w:tabs>
          <w:tab w:val="left" w:pos="460"/>
        </w:tabs>
        <w:spacing w:before="3"/>
        <w:ind w:right="122"/>
        <w:jc w:val="both"/>
        <w:rPr>
          <w:sz w:val="24"/>
        </w:rPr>
      </w:pPr>
      <w:r>
        <w:rPr>
          <w:sz w:val="24"/>
        </w:rPr>
        <w:t xml:space="preserve">Posiedzenia komisji konkursowej odbywają się przy obecności co najmniej połowy składu komisji </w:t>
      </w:r>
      <w:r w:rsidR="00C67886">
        <w:rPr>
          <w:sz w:val="24"/>
        </w:rPr>
        <w:br/>
      </w:r>
      <w:r>
        <w:rPr>
          <w:sz w:val="24"/>
        </w:rPr>
        <w:t>i są prowadzone przez jej</w:t>
      </w:r>
      <w:r w:rsidR="00F94057">
        <w:rPr>
          <w:sz w:val="24"/>
        </w:rPr>
        <w:t xml:space="preserve"> </w:t>
      </w:r>
      <w:r>
        <w:rPr>
          <w:sz w:val="24"/>
        </w:rPr>
        <w:t>przewodniczącego.</w:t>
      </w:r>
    </w:p>
    <w:p w:rsidR="00745C9E" w:rsidRDefault="00A271B1" w:rsidP="00FD2EC2">
      <w:pPr>
        <w:pStyle w:val="Akapitzlist"/>
        <w:numPr>
          <w:ilvl w:val="0"/>
          <w:numId w:val="2"/>
        </w:numPr>
        <w:tabs>
          <w:tab w:val="left" w:pos="460"/>
        </w:tabs>
        <w:spacing w:before="3"/>
        <w:jc w:val="both"/>
        <w:rPr>
          <w:sz w:val="24"/>
        </w:rPr>
      </w:pPr>
      <w:r>
        <w:rPr>
          <w:sz w:val="24"/>
        </w:rPr>
        <w:t>Przewodniczący komisji</w:t>
      </w:r>
      <w:r w:rsidR="00F94057">
        <w:rPr>
          <w:sz w:val="24"/>
        </w:rPr>
        <w:t xml:space="preserve"> </w:t>
      </w:r>
      <w:r>
        <w:rPr>
          <w:sz w:val="24"/>
        </w:rPr>
        <w:t>konkursowej:</w:t>
      </w:r>
    </w:p>
    <w:p w:rsidR="00745C9E" w:rsidRDefault="00A271B1" w:rsidP="00FD2EC2">
      <w:pPr>
        <w:pStyle w:val="Akapitzlist"/>
        <w:numPr>
          <w:ilvl w:val="1"/>
          <w:numId w:val="2"/>
        </w:numPr>
        <w:tabs>
          <w:tab w:val="left" w:pos="820"/>
          <w:tab w:val="left" w:pos="821"/>
        </w:tabs>
        <w:spacing w:before="2"/>
        <w:ind w:hanging="357"/>
        <w:jc w:val="both"/>
        <w:rPr>
          <w:sz w:val="24"/>
        </w:rPr>
      </w:pPr>
      <w:r>
        <w:rPr>
          <w:sz w:val="24"/>
        </w:rPr>
        <w:t>Kieruje pracami</w:t>
      </w:r>
      <w:r w:rsidR="00F94057">
        <w:rPr>
          <w:sz w:val="24"/>
        </w:rPr>
        <w:t xml:space="preserve"> </w:t>
      </w:r>
      <w:r>
        <w:rPr>
          <w:sz w:val="24"/>
        </w:rPr>
        <w:t>komisji,</w:t>
      </w:r>
    </w:p>
    <w:p w:rsidR="00745C9E" w:rsidRDefault="00A271B1" w:rsidP="00FD2EC2">
      <w:pPr>
        <w:pStyle w:val="Akapitzlist"/>
        <w:numPr>
          <w:ilvl w:val="1"/>
          <w:numId w:val="2"/>
        </w:numPr>
        <w:tabs>
          <w:tab w:val="left" w:pos="820"/>
          <w:tab w:val="left" w:pos="821"/>
        </w:tabs>
        <w:spacing w:before="3" w:line="242" w:lineRule="auto"/>
        <w:ind w:right="121"/>
        <w:jc w:val="both"/>
        <w:rPr>
          <w:sz w:val="24"/>
        </w:rPr>
      </w:pPr>
      <w:r>
        <w:rPr>
          <w:sz w:val="24"/>
        </w:rPr>
        <w:t>Wyznacza termin posiedzenia komisji oraz powiadamia członków komisji o terminie i miejscu posiedzenia,</w:t>
      </w:r>
    </w:p>
    <w:p w:rsidR="00745C9E" w:rsidRDefault="00A271B1" w:rsidP="00FD2EC2">
      <w:pPr>
        <w:pStyle w:val="Akapitzlist"/>
        <w:numPr>
          <w:ilvl w:val="1"/>
          <w:numId w:val="2"/>
        </w:numPr>
        <w:tabs>
          <w:tab w:val="left" w:pos="820"/>
          <w:tab w:val="left" w:pos="821"/>
        </w:tabs>
        <w:spacing w:line="242" w:lineRule="auto"/>
        <w:ind w:right="125"/>
        <w:jc w:val="both"/>
        <w:rPr>
          <w:sz w:val="24"/>
        </w:rPr>
      </w:pPr>
      <w:r>
        <w:rPr>
          <w:sz w:val="24"/>
        </w:rPr>
        <w:t>Przedstawia Wójtowi Gminy Kościan ranking złożonych ofert wraz z proponowanym rozdziałem środków finansowych niezwłocznie po zakończeniu postępowania</w:t>
      </w:r>
      <w:r w:rsidR="00F94057">
        <w:rPr>
          <w:sz w:val="24"/>
        </w:rPr>
        <w:t xml:space="preserve"> </w:t>
      </w:r>
      <w:r>
        <w:rPr>
          <w:sz w:val="24"/>
        </w:rPr>
        <w:t>konkursowego.</w:t>
      </w:r>
    </w:p>
    <w:p w:rsidR="00745C9E" w:rsidRDefault="00A271B1" w:rsidP="00FD2EC2">
      <w:pPr>
        <w:pStyle w:val="Akapitzlist"/>
        <w:numPr>
          <w:ilvl w:val="0"/>
          <w:numId w:val="2"/>
        </w:numPr>
        <w:tabs>
          <w:tab w:val="left" w:pos="460"/>
        </w:tabs>
        <w:spacing w:line="242" w:lineRule="auto"/>
        <w:ind w:right="124"/>
        <w:jc w:val="both"/>
        <w:rPr>
          <w:sz w:val="24"/>
        </w:rPr>
      </w:pPr>
      <w:r>
        <w:rPr>
          <w:sz w:val="24"/>
        </w:rPr>
        <w:t xml:space="preserve">Dokonując oceny ofert, komisja stosuje „kryteria szczegółowe wyboru” oferty określone </w:t>
      </w:r>
      <w:r w:rsidR="00C67886">
        <w:rPr>
          <w:sz w:val="24"/>
        </w:rPr>
        <w:br/>
      </w:r>
      <w:r>
        <w:rPr>
          <w:sz w:val="24"/>
        </w:rPr>
        <w:t>w ogłoszeniu otwartego konkursu</w:t>
      </w:r>
      <w:r w:rsidR="00F94057">
        <w:rPr>
          <w:sz w:val="24"/>
        </w:rPr>
        <w:t xml:space="preserve"> </w:t>
      </w:r>
      <w:r>
        <w:rPr>
          <w:sz w:val="24"/>
        </w:rPr>
        <w:t>ofert.</w:t>
      </w:r>
    </w:p>
    <w:p w:rsidR="00745C9E" w:rsidRDefault="00A271B1" w:rsidP="00FD2EC2">
      <w:pPr>
        <w:pStyle w:val="Akapitzlist"/>
        <w:numPr>
          <w:ilvl w:val="0"/>
          <w:numId w:val="2"/>
        </w:numPr>
        <w:tabs>
          <w:tab w:val="left" w:pos="460"/>
        </w:tabs>
        <w:spacing w:line="242" w:lineRule="auto"/>
        <w:ind w:right="114"/>
        <w:jc w:val="both"/>
        <w:rPr>
          <w:sz w:val="24"/>
        </w:rPr>
      </w:pPr>
      <w:r>
        <w:rPr>
          <w:sz w:val="24"/>
        </w:rPr>
        <w:t>Opinie, rozstrzygnięcia i ustalenia komisji zapadają zwykłą większością głosów w głosowaniu jawnym.</w:t>
      </w:r>
    </w:p>
    <w:p w:rsidR="00745C9E" w:rsidRDefault="00A271B1" w:rsidP="00FD2EC2">
      <w:pPr>
        <w:pStyle w:val="Akapitzlist"/>
        <w:numPr>
          <w:ilvl w:val="0"/>
          <w:numId w:val="2"/>
        </w:numPr>
        <w:tabs>
          <w:tab w:val="left" w:pos="460"/>
        </w:tabs>
        <w:spacing w:line="242" w:lineRule="auto"/>
        <w:ind w:right="121"/>
        <w:jc w:val="both"/>
        <w:rPr>
          <w:sz w:val="24"/>
        </w:rPr>
      </w:pPr>
      <w:r>
        <w:rPr>
          <w:sz w:val="24"/>
        </w:rPr>
        <w:t>Członkowie komisji składają oświadczenie o bezstronności w stosunku do rozpatrywanych ofert lub związku z ofertą, w rozstrzyganym</w:t>
      </w:r>
      <w:r w:rsidR="00F94057">
        <w:rPr>
          <w:sz w:val="24"/>
        </w:rPr>
        <w:t xml:space="preserve"> </w:t>
      </w:r>
      <w:r>
        <w:rPr>
          <w:sz w:val="24"/>
        </w:rPr>
        <w:t>konkursie.</w:t>
      </w:r>
    </w:p>
    <w:p w:rsidR="00745C9E" w:rsidRDefault="00A271B1" w:rsidP="00FD2EC2">
      <w:pPr>
        <w:pStyle w:val="Akapitzlist"/>
        <w:numPr>
          <w:ilvl w:val="0"/>
          <w:numId w:val="2"/>
        </w:numPr>
        <w:tabs>
          <w:tab w:val="left" w:pos="460"/>
        </w:tabs>
        <w:ind w:right="117"/>
        <w:jc w:val="both"/>
        <w:rPr>
          <w:sz w:val="24"/>
        </w:rPr>
      </w:pPr>
      <w:r>
        <w:rPr>
          <w:sz w:val="24"/>
        </w:rPr>
        <w:t>Komisja konkursowa jest organem opiniodawczo-doradczym, jej decyzja nie jest wiążąca dla organu ogłaszającego konkurs. Ostateczną decyzję o wyborze oferty i udzieleniu dotacji na realizację zadania publicznego podejmuje Wójt Gminy</w:t>
      </w:r>
      <w:r w:rsidR="00F94057">
        <w:rPr>
          <w:sz w:val="24"/>
        </w:rPr>
        <w:t xml:space="preserve"> </w:t>
      </w:r>
      <w:r>
        <w:rPr>
          <w:sz w:val="24"/>
        </w:rPr>
        <w:t>Kościan.</w:t>
      </w:r>
    </w:p>
    <w:p w:rsidR="00745C9E" w:rsidRDefault="00A271B1" w:rsidP="00FD2EC2">
      <w:pPr>
        <w:pStyle w:val="Akapitzlist"/>
        <w:numPr>
          <w:ilvl w:val="0"/>
          <w:numId w:val="2"/>
        </w:numPr>
        <w:tabs>
          <w:tab w:val="left" w:pos="460"/>
        </w:tabs>
        <w:spacing w:before="1"/>
        <w:jc w:val="both"/>
        <w:rPr>
          <w:sz w:val="24"/>
        </w:rPr>
      </w:pPr>
      <w:r>
        <w:rPr>
          <w:sz w:val="24"/>
        </w:rPr>
        <w:t>Komisja obraduje na posiedzeniach zamkniętych, bez udziału</w:t>
      </w:r>
      <w:r w:rsidR="00F94057">
        <w:rPr>
          <w:sz w:val="24"/>
        </w:rPr>
        <w:t xml:space="preserve"> </w:t>
      </w:r>
      <w:r>
        <w:rPr>
          <w:sz w:val="24"/>
        </w:rPr>
        <w:t>oferentów.</w:t>
      </w:r>
    </w:p>
    <w:p w:rsidR="00745C9E" w:rsidRDefault="00A271B1" w:rsidP="00FD2EC2">
      <w:pPr>
        <w:pStyle w:val="Akapitzlist"/>
        <w:numPr>
          <w:ilvl w:val="0"/>
          <w:numId w:val="2"/>
        </w:numPr>
        <w:tabs>
          <w:tab w:val="left" w:pos="460"/>
        </w:tabs>
        <w:spacing w:before="3"/>
        <w:jc w:val="both"/>
        <w:rPr>
          <w:sz w:val="24"/>
        </w:rPr>
      </w:pPr>
      <w:r>
        <w:rPr>
          <w:sz w:val="24"/>
        </w:rPr>
        <w:t>Za uczestnictwo w pracach Komisji jej członkowie nie otrzymują</w:t>
      </w:r>
      <w:r w:rsidR="00F94057">
        <w:rPr>
          <w:sz w:val="24"/>
        </w:rPr>
        <w:t xml:space="preserve"> </w:t>
      </w:r>
      <w:r>
        <w:rPr>
          <w:sz w:val="24"/>
        </w:rPr>
        <w:t>wynagrodzenia.</w:t>
      </w:r>
    </w:p>
    <w:p w:rsidR="00745C9E" w:rsidRDefault="00745C9E" w:rsidP="00FD2EC2">
      <w:pPr>
        <w:jc w:val="both"/>
        <w:rPr>
          <w:sz w:val="24"/>
        </w:rPr>
        <w:sectPr w:rsidR="00745C9E">
          <w:pgSz w:w="11900" w:h="16840"/>
          <w:pgMar w:top="980" w:right="720" w:bottom="280" w:left="740" w:header="708" w:footer="708" w:gutter="0"/>
          <w:cols w:space="708"/>
        </w:sectPr>
      </w:pPr>
    </w:p>
    <w:p w:rsidR="00745C9E" w:rsidRDefault="00A271B1" w:rsidP="00FD2EC2">
      <w:pPr>
        <w:pStyle w:val="Nagwek1"/>
        <w:numPr>
          <w:ilvl w:val="0"/>
          <w:numId w:val="12"/>
        </w:numPr>
        <w:tabs>
          <w:tab w:val="left" w:pos="799"/>
        </w:tabs>
        <w:spacing w:before="72"/>
        <w:ind w:left="798" w:hanging="699"/>
        <w:jc w:val="both"/>
      </w:pPr>
      <w:r>
        <w:lastRenderedPageBreak/>
        <w:t>Postanowienia końcowe</w:t>
      </w:r>
    </w:p>
    <w:p w:rsidR="00745C9E" w:rsidRDefault="00745C9E" w:rsidP="00FD2EC2">
      <w:pPr>
        <w:pStyle w:val="Tekstpodstawowy"/>
        <w:spacing w:before="10"/>
        <w:ind w:left="0" w:firstLine="0"/>
        <w:jc w:val="both"/>
        <w:rPr>
          <w:b/>
        </w:rPr>
      </w:pPr>
    </w:p>
    <w:p w:rsidR="00745C9E" w:rsidRDefault="00A271B1" w:rsidP="00FD2EC2">
      <w:pPr>
        <w:pStyle w:val="Akapitzlist"/>
        <w:numPr>
          <w:ilvl w:val="0"/>
          <w:numId w:val="1"/>
        </w:numPr>
        <w:tabs>
          <w:tab w:val="left" w:pos="460"/>
        </w:tabs>
        <w:jc w:val="both"/>
        <w:rPr>
          <w:sz w:val="24"/>
        </w:rPr>
      </w:pPr>
      <w:r>
        <w:rPr>
          <w:sz w:val="24"/>
        </w:rPr>
        <w:t>Zmiany niniejszego Programu wymagają formy przyjętej dla jego</w:t>
      </w:r>
      <w:r w:rsidR="002550EB">
        <w:rPr>
          <w:sz w:val="24"/>
        </w:rPr>
        <w:t xml:space="preserve"> </w:t>
      </w:r>
      <w:r>
        <w:rPr>
          <w:sz w:val="24"/>
        </w:rPr>
        <w:t>uchwalenia.</w:t>
      </w:r>
    </w:p>
    <w:p w:rsidR="00745C9E" w:rsidRDefault="00A271B1" w:rsidP="00FD2EC2">
      <w:pPr>
        <w:pStyle w:val="Akapitzlist"/>
        <w:numPr>
          <w:ilvl w:val="0"/>
          <w:numId w:val="1"/>
        </w:numPr>
        <w:tabs>
          <w:tab w:val="left" w:pos="460"/>
        </w:tabs>
        <w:spacing w:before="37" w:line="244" w:lineRule="auto"/>
        <w:ind w:right="115"/>
        <w:jc w:val="both"/>
        <w:rPr>
          <w:sz w:val="24"/>
        </w:rPr>
      </w:pPr>
      <w:r>
        <w:rPr>
          <w:sz w:val="24"/>
        </w:rPr>
        <w:t xml:space="preserve">W sprawach nieuregulowanych w niniejszym Programie zastosowanie maja odpowiednio przepisy ustawy o działalności pożytku publicznego i o wolontariacie, ustawy Kodeks Cywilny, ustawy </w:t>
      </w:r>
      <w:r w:rsidR="00C67886">
        <w:rPr>
          <w:sz w:val="24"/>
        </w:rPr>
        <w:br/>
      </w:r>
      <w:r>
        <w:rPr>
          <w:sz w:val="24"/>
        </w:rPr>
        <w:t>o finansach publicznych, ustawy Prawo zamówień publicznych oraz Kodeks postępowania administracyjnego.</w:t>
      </w:r>
    </w:p>
    <w:sectPr w:rsidR="00745C9E" w:rsidSect="006C63D2">
      <w:pgSz w:w="11900" w:h="16840"/>
      <w:pgMar w:top="940" w:right="720" w:bottom="280" w:left="7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A05"/>
    <w:multiLevelType w:val="hybridMultilevel"/>
    <w:tmpl w:val="643CCBD0"/>
    <w:lvl w:ilvl="0" w:tplc="A5204D4E">
      <w:start w:val="1"/>
      <w:numFmt w:val="decimal"/>
      <w:lvlText w:val="%1."/>
      <w:lvlJc w:val="left"/>
      <w:pPr>
        <w:ind w:left="460" w:hanging="351"/>
      </w:pPr>
      <w:rPr>
        <w:rFonts w:ascii="Times New Roman" w:eastAsia="Times New Roman" w:hAnsi="Times New Roman" w:cs="Times New Roman" w:hint="default"/>
        <w:spacing w:val="-10"/>
        <w:w w:val="100"/>
        <w:sz w:val="24"/>
        <w:szCs w:val="24"/>
        <w:lang w:val="pl-PL" w:eastAsia="pl-PL" w:bidi="pl-PL"/>
      </w:rPr>
    </w:lvl>
    <w:lvl w:ilvl="1" w:tplc="31E0DCDC">
      <w:numFmt w:val="bullet"/>
      <w:lvlText w:val="•"/>
      <w:lvlJc w:val="left"/>
      <w:pPr>
        <w:ind w:left="1457" w:hanging="351"/>
      </w:pPr>
      <w:rPr>
        <w:rFonts w:hint="default"/>
        <w:lang w:val="pl-PL" w:eastAsia="pl-PL" w:bidi="pl-PL"/>
      </w:rPr>
    </w:lvl>
    <w:lvl w:ilvl="2" w:tplc="A2B807EA">
      <w:numFmt w:val="bullet"/>
      <w:lvlText w:val="•"/>
      <w:lvlJc w:val="left"/>
      <w:pPr>
        <w:ind w:left="2455" w:hanging="351"/>
      </w:pPr>
      <w:rPr>
        <w:rFonts w:hint="default"/>
        <w:lang w:val="pl-PL" w:eastAsia="pl-PL" w:bidi="pl-PL"/>
      </w:rPr>
    </w:lvl>
    <w:lvl w:ilvl="3" w:tplc="1374892C">
      <w:numFmt w:val="bullet"/>
      <w:lvlText w:val="•"/>
      <w:lvlJc w:val="left"/>
      <w:pPr>
        <w:ind w:left="3453" w:hanging="351"/>
      </w:pPr>
      <w:rPr>
        <w:rFonts w:hint="default"/>
        <w:lang w:val="pl-PL" w:eastAsia="pl-PL" w:bidi="pl-PL"/>
      </w:rPr>
    </w:lvl>
    <w:lvl w:ilvl="4" w:tplc="BC7A3904">
      <w:numFmt w:val="bullet"/>
      <w:lvlText w:val="•"/>
      <w:lvlJc w:val="left"/>
      <w:pPr>
        <w:ind w:left="4451" w:hanging="351"/>
      </w:pPr>
      <w:rPr>
        <w:rFonts w:hint="default"/>
        <w:lang w:val="pl-PL" w:eastAsia="pl-PL" w:bidi="pl-PL"/>
      </w:rPr>
    </w:lvl>
    <w:lvl w:ilvl="5" w:tplc="CBA627C8">
      <w:numFmt w:val="bullet"/>
      <w:lvlText w:val="•"/>
      <w:lvlJc w:val="left"/>
      <w:pPr>
        <w:ind w:left="5449" w:hanging="351"/>
      </w:pPr>
      <w:rPr>
        <w:rFonts w:hint="default"/>
        <w:lang w:val="pl-PL" w:eastAsia="pl-PL" w:bidi="pl-PL"/>
      </w:rPr>
    </w:lvl>
    <w:lvl w:ilvl="6" w:tplc="AC6889C6">
      <w:numFmt w:val="bullet"/>
      <w:lvlText w:val="•"/>
      <w:lvlJc w:val="left"/>
      <w:pPr>
        <w:ind w:left="6447" w:hanging="351"/>
      </w:pPr>
      <w:rPr>
        <w:rFonts w:hint="default"/>
        <w:lang w:val="pl-PL" w:eastAsia="pl-PL" w:bidi="pl-PL"/>
      </w:rPr>
    </w:lvl>
    <w:lvl w:ilvl="7" w:tplc="165AEF3E">
      <w:numFmt w:val="bullet"/>
      <w:lvlText w:val="•"/>
      <w:lvlJc w:val="left"/>
      <w:pPr>
        <w:ind w:left="7445" w:hanging="351"/>
      </w:pPr>
      <w:rPr>
        <w:rFonts w:hint="default"/>
        <w:lang w:val="pl-PL" w:eastAsia="pl-PL" w:bidi="pl-PL"/>
      </w:rPr>
    </w:lvl>
    <w:lvl w:ilvl="8" w:tplc="E3860E20">
      <w:numFmt w:val="bullet"/>
      <w:lvlText w:val="•"/>
      <w:lvlJc w:val="left"/>
      <w:pPr>
        <w:ind w:left="8443" w:hanging="351"/>
      </w:pPr>
      <w:rPr>
        <w:rFonts w:hint="default"/>
        <w:lang w:val="pl-PL" w:eastAsia="pl-PL" w:bidi="pl-PL"/>
      </w:rPr>
    </w:lvl>
  </w:abstractNum>
  <w:abstractNum w:abstractNumId="1">
    <w:nsid w:val="06C854BB"/>
    <w:multiLevelType w:val="hybridMultilevel"/>
    <w:tmpl w:val="92D0A558"/>
    <w:lvl w:ilvl="0" w:tplc="D47E6060">
      <w:start w:val="1"/>
      <w:numFmt w:val="decimal"/>
      <w:lvlText w:val="%1."/>
      <w:lvlJc w:val="left"/>
      <w:pPr>
        <w:ind w:left="460" w:hanging="351"/>
      </w:pPr>
      <w:rPr>
        <w:rFonts w:ascii="Times New Roman" w:eastAsia="Times New Roman" w:hAnsi="Times New Roman" w:cs="Times New Roman" w:hint="default"/>
        <w:spacing w:val="-22"/>
        <w:w w:val="100"/>
        <w:sz w:val="24"/>
        <w:szCs w:val="24"/>
        <w:lang w:val="pl-PL" w:eastAsia="pl-PL" w:bidi="pl-PL"/>
      </w:rPr>
    </w:lvl>
    <w:lvl w:ilvl="1" w:tplc="D480ADCC">
      <w:numFmt w:val="bullet"/>
      <w:lvlText w:val=""/>
      <w:lvlJc w:val="left"/>
      <w:pPr>
        <w:ind w:left="820" w:hanging="356"/>
      </w:pPr>
      <w:rPr>
        <w:rFonts w:ascii="Wingdings" w:eastAsia="Wingdings" w:hAnsi="Wingdings" w:cs="Wingdings" w:hint="default"/>
        <w:w w:val="100"/>
        <w:sz w:val="24"/>
        <w:szCs w:val="24"/>
        <w:lang w:val="pl-PL" w:eastAsia="pl-PL" w:bidi="pl-PL"/>
      </w:rPr>
    </w:lvl>
    <w:lvl w:ilvl="2" w:tplc="EF8A1DAC">
      <w:numFmt w:val="bullet"/>
      <w:lvlText w:val="•"/>
      <w:lvlJc w:val="left"/>
      <w:pPr>
        <w:ind w:left="1888" w:hanging="356"/>
      </w:pPr>
      <w:rPr>
        <w:rFonts w:hint="default"/>
        <w:lang w:val="pl-PL" w:eastAsia="pl-PL" w:bidi="pl-PL"/>
      </w:rPr>
    </w:lvl>
    <w:lvl w:ilvl="3" w:tplc="972E5CB8">
      <w:numFmt w:val="bullet"/>
      <w:lvlText w:val="•"/>
      <w:lvlJc w:val="left"/>
      <w:pPr>
        <w:ind w:left="2957" w:hanging="356"/>
      </w:pPr>
      <w:rPr>
        <w:rFonts w:hint="default"/>
        <w:lang w:val="pl-PL" w:eastAsia="pl-PL" w:bidi="pl-PL"/>
      </w:rPr>
    </w:lvl>
    <w:lvl w:ilvl="4" w:tplc="76A416E4">
      <w:numFmt w:val="bullet"/>
      <w:lvlText w:val="•"/>
      <w:lvlJc w:val="left"/>
      <w:pPr>
        <w:ind w:left="4026" w:hanging="356"/>
      </w:pPr>
      <w:rPr>
        <w:rFonts w:hint="default"/>
        <w:lang w:val="pl-PL" w:eastAsia="pl-PL" w:bidi="pl-PL"/>
      </w:rPr>
    </w:lvl>
    <w:lvl w:ilvl="5" w:tplc="82B60DA4">
      <w:numFmt w:val="bullet"/>
      <w:lvlText w:val="•"/>
      <w:lvlJc w:val="left"/>
      <w:pPr>
        <w:ind w:left="5095" w:hanging="356"/>
      </w:pPr>
      <w:rPr>
        <w:rFonts w:hint="default"/>
        <w:lang w:val="pl-PL" w:eastAsia="pl-PL" w:bidi="pl-PL"/>
      </w:rPr>
    </w:lvl>
    <w:lvl w:ilvl="6" w:tplc="AFC24214">
      <w:numFmt w:val="bullet"/>
      <w:lvlText w:val="•"/>
      <w:lvlJc w:val="left"/>
      <w:pPr>
        <w:ind w:left="6164" w:hanging="356"/>
      </w:pPr>
      <w:rPr>
        <w:rFonts w:hint="default"/>
        <w:lang w:val="pl-PL" w:eastAsia="pl-PL" w:bidi="pl-PL"/>
      </w:rPr>
    </w:lvl>
    <w:lvl w:ilvl="7" w:tplc="80FE1A3A">
      <w:numFmt w:val="bullet"/>
      <w:lvlText w:val="•"/>
      <w:lvlJc w:val="left"/>
      <w:pPr>
        <w:ind w:left="7232" w:hanging="356"/>
      </w:pPr>
      <w:rPr>
        <w:rFonts w:hint="default"/>
        <w:lang w:val="pl-PL" w:eastAsia="pl-PL" w:bidi="pl-PL"/>
      </w:rPr>
    </w:lvl>
    <w:lvl w:ilvl="8" w:tplc="A7FE331E">
      <w:numFmt w:val="bullet"/>
      <w:lvlText w:val="•"/>
      <w:lvlJc w:val="left"/>
      <w:pPr>
        <w:ind w:left="8301" w:hanging="356"/>
      </w:pPr>
      <w:rPr>
        <w:rFonts w:hint="default"/>
        <w:lang w:val="pl-PL" w:eastAsia="pl-PL" w:bidi="pl-PL"/>
      </w:rPr>
    </w:lvl>
  </w:abstractNum>
  <w:abstractNum w:abstractNumId="2">
    <w:nsid w:val="0D900FF3"/>
    <w:multiLevelType w:val="hybridMultilevel"/>
    <w:tmpl w:val="3340A150"/>
    <w:lvl w:ilvl="0" w:tplc="E9807664">
      <w:start w:val="1"/>
      <w:numFmt w:val="decimal"/>
      <w:lvlText w:val="%1."/>
      <w:lvlJc w:val="left"/>
      <w:pPr>
        <w:ind w:left="460" w:hanging="351"/>
      </w:pPr>
      <w:rPr>
        <w:rFonts w:ascii="Times New Roman" w:eastAsia="Times New Roman" w:hAnsi="Times New Roman" w:cs="Times New Roman" w:hint="default"/>
        <w:spacing w:val="-10"/>
        <w:w w:val="99"/>
        <w:sz w:val="24"/>
        <w:szCs w:val="24"/>
        <w:lang w:val="pl-PL" w:eastAsia="pl-PL" w:bidi="pl-PL"/>
      </w:rPr>
    </w:lvl>
    <w:lvl w:ilvl="1" w:tplc="63BC9CE0">
      <w:numFmt w:val="bullet"/>
      <w:lvlText w:val=""/>
      <w:lvlJc w:val="left"/>
      <w:pPr>
        <w:ind w:left="820" w:hanging="356"/>
      </w:pPr>
      <w:rPr>
        <w:rFonts w:ascii="Wingdings" w:eastAsia="Wingdings" w:hAnsi="Wingdings" w:cs="Wingdings" w:hint="default"/>
        <w:w w:val="100"/>
        <w:sz w:val="24"/>
        <w:szCs w:val="24"/>
        <w:lang w:val="pl-PL" w:eastAsia="pl-PL" w:bidi="pl-PL"/>
      </w:rPr>
    </w:lvl>
    <w:lvl w:ilvl="2" w:tplc="D7BA8212">
      <w:numFmt w:val="bullet"/>
      <w:lvlText w:val="•"/>
      <w:lvlJc w:val="left"/>
      <w:pPr>
        <w:ind w:left="1888" w:hanging="356"/>
      </w:pPr>
      <w:rPr>
        <w:rFonts w:hint="default"/>
        <w:lang w:val="pl-PL" w:eastAsia="pl-PL" w:bidi="pl-PL"/>
      </w:rPr>
    </w:lvl>
    <w:lvl w:ilvl="3" w:tplc="73F2686A">
      <w:numFmt w:val="bullet"/>
      <w:lvlText w:val="•"/>
      <w:lvlJc w:val="left"/>
      <w:pPr>
        <w:ind w:left="2957" w:hanging="356"/>
      </w:pPr>
      <w:rPr>
        <w:rFonts w:hint="default"/>
        <w:lang w:val="pl-PL" w:eastAsia="pl-PL" w:bidi="pl-PL"/>
      </w:rPr>
    </w:lvl>
    <w:lvl w:ilvl="4" w:tplc="43D243A8">
      <w:numFmt w:val="bullet"/>
      <w:lvlText w:val="•"/>
      <w:lvlJc w:val="left"/>
      <w:pPr>
        <w:ind w:left="4026" w:hanging="356"/>
      </w:pPr>
      <w:rPr>
        <w:rFonts w:hint="default"/>
        <w:lang w:val="pl-PL" w:eastAsia="pl-PL" w:bidi="pl-PL"/>
      </w:rPr>
    </w:lvl>
    <w:lvl w:ilvl="5" w:tplc="E422B12A">
      <w:numFmt w:val="bullet"/>
      <w:lvlText w:val="•"/>
      <w:lvlJc w:val="left"/>
      <w:pPr>
        <w:ind w:left="5095" w:hanging="356"/>
      </w:pPr>
      <w:rPr>
        <w:rFonts w:hint="default"/>
        <w:lang w:val="pl-PL" w:eastAsia="pl-PL" w:bidi="pl-PL"/>
      </w:rPr>
    </w:lvl>
    <w:lvl w:ilvl="6" w:tplc="175EC14C">
      <w:numFmt w:val="bullet"/>
      <w:lvlText w:val="•"/>
      <w:lvlJc w:val="left"/>
      <w:pPr>
        <w:ind w:left="6164" w:hanging="356"/>
      </w:pPr>
      <w:rPr>
        <w:rFonts w:hint="default"/>
        <w:lang w:val="pl-PL" w:eastAsia="pl-PL" w:bidi="pl-PL"/>
      </w:rPr>
    </w:lvl>
    <w:lvl w:ilvl="7" w:tplc="31807EDE">
      <w:numFmt w:val="bullet"/>
      <w:lvlText w:val="•"/>
      <w:lvlJc w:val="left"/>
      <w:pPr>
        <w:ind w:left="7232" w:hanging="356"/>
      </w:pPr>
      <w:rPr>
        <w:rFonts w:hint="default"/>
        <w:lang w:val="pl-PL" w:eastAsia="pl-PL" w:bidi="pl-PL"/>
      </w:rPr>
    </w:lvl>
    <w:lvl w:ilvl="8" w:tplc="99747230">
      <w:numFmt w:val="bullet"/>
      <w:lvlText w:val="•"/>
      <w:lvlJc w:val="left"/>
      <w:pPr>
        <w:ind w:left="8301" w:hanging="356"/>
      </w:pPr>
      <w:rPr>
        <w:rFonts w:hint="default"/>
        <w:lang w:val="pl-PL" w:eastAsia="pl-PL" w:bidi="pl-PL"/>
      </w:rPr>
    </w:lvl>
  </w:abstractNum>
  <w:abstractNum w:abstractNumId="3">
    <w:nsid w:val="0FB54A10"/>
    <w:multiLevelType w:val="hybridMultilevel"/>
    <w:tmpl w:val="3354872E"/>
    <w:lvl w:ilvl="0" w:tplc="6FD0DB54">
      <w:start w:val="1"/>
      <w:numFmt w:val="decimal"/>
      <w:lvlText w:val="%1."/>
      <w:lvlJc w:val="left"/>
      <w:pPr>
        <w:ind w:left="460" w:hanging="351"/>
      </w:pPr>
      <w:rPr>
        <w:rFonts w:ascii="Times New Roman" w:eastAsia="Times New Roman" w:hAnsi="Times New Roman" w:cs="Times New Roman" w:hint="default"/>
        <w:spacing w:val="-10"/>
        <w:w w:val="100"/>
        <w:sz w:val="24"/>
        <w:szCs w:val="24"/>
        <w:lang w:val="pl-PL" w:eastAsia="pl-PL" w:bidi="pl-PL"/>
      </w:rPr>
    </w:lvl>
    <w:lvl w:ilvl="1" w:tplc="C45C8E1A">
      <w:numFmt w:val="bullet"/>
      <w:lvlText w:val=""/>
      <w:lvlJc w:val="left"/>
      <w:pPr>
        <w:ind w:left="820" w:hanging="356"/>
      </w:pPr>
      <w:rPr>
        <w:rFonts w:ascii="Wingdings" w:eastAsia="Wingdings" w:hAnsi="Wingdings" w:cs="Wingdings" w:hint="default"/>
        <w:w w:val="100"/>
        <w:sz w:val="24"/>
        <w:szCs w:val="24"/>
        <w:lang w:val="pl-PL" w:eastAsia="pl-PL" w:bidi="pl-PL"/>
      </w:rPr>
    </w:lvl>
    <w:lvl w:ilvl="2" w:tplc="0A40B684">
      <w:numFmt w:val="bullet"/>
      <w:lvlText w:val="•"/>
      <w:lvlJc w:val="left"/>
      <w:pPr>
        <w:ind w:left="1888" w:hanging="356"/>
      </w:pPr>
      <w:rPr>
        <w:rFonts w:hint="default"/>
        <w:lang w:val="pl-PL" w:eastAsia="pl-PL" w:bidi="pl-PL"/>
      </w:rPr>
    </w:lvl>
    <w:lvl w:ilvl="3" w:tplc="770C750C">
      <w:numFmt w:val="bullet"/>
      <w:lvlText w:val="•"/>
      <w:lvlJc w:val="left"/>
      <w:pPr>
        <w:ind w:left="2957" w:hanging="356"/>
      </w:pPr>
      <w:rPr>
        <w:rFonts w:hint="default"/>
        <w:lang w:val="pl-PL" w:eastAsia="pl-PL" w:bidi="pl-PL"/>
      </w:rPr>
    </w:lvl>
    <w:lvl w:ilvl="4" w:tplc="AF2E07C6">
      <w:numFmt w:val="bullet"/>
      <w:lvlText w:val="•"/>
      <w:lvlJc w:val="left"/>
      <w:pPr>
        <w:ind w:left="4026" w:hanging="356"/>
      </w:pPr>
      <w:rPr>
        <w:rFonts w:hint="default"/>
        <w:lang w:val="pl-PL" w:eastAsia="pl-PL" w:bidi="pl-PL"/>
      </w:rPr>
    </w:lvl>
    <w:lvl w:ilvl="5" w:tplc="96C8268C">
      <w:numFmt w:val="bullet"/>
      <w:lvlText w:val="•"/>
      <w:lvlJc w:val="left"/>
      <w:pPr>
        <w:ind w:left="5095" w:hanging="356"/>
      </w:pPr>
      <w:rPr>
        <w:rFonts w:hint="default"/>
        <w:lang w:val="pl-PL" w:eastAsia="pl-PL" w:bidi="pl-PL"/>
      </w:rPr>
    </w:lvl>
    <w:lvl w:ilvl="6" w:tplc="278EDB36">
      <w:numFmt w:val="bullet"/>
      <w:lvlText w:val="•"/>
      <w:lvlJc w:val="left"/>
      <w:pPr>
        <w:ind w:left="6164" w:hanging="356"/>
      </w:pPr>
      <w:rPr>
        <w:rFonts w:hint="default"/>
        <w:lang w:val="pl-PL" w:eastAsia="pl-PL" w:bidi="pl-PL"/>
      </w:rPr>
    </w:lvl>
    <w:lvl w:ilvl="7" w:tplc="42B8EDA4">
      <w:numFmt w:val="bullet"/>
      <w:lvlText w:val="•"/>
      <w:lvlJc w:val="left"/>
      <w:pPr>
        <w:ind w:left="7232" w:hanging="356"/>
      </w:pPr>
      <w:rPr>
        <w:rFonts w:hint="default"/>
        <w:lang w:val="pl-PL" w:eastAsia="pl-PL" w:bidi="pl-PL"/>
      </w:rPr>
    </w:lvl>
    <w:lvl w:ilvl="8" w:tplc="2A38FE20">
      <w:numFmt w:val="bullet"/>
      <w:lvlText w:val="•"/>
      <w:lvlJc w:val="left"/>
      <w:pPr>
        <w:ind w:left="8301" w:hanging="356"/>
      </w:pPr>
      <w:rPr>
        <w:rFonts w:hint="default"/>
        <w:lang w:val="pl-PL" w:eastAsia="pl-PL" w:bidi="pl-PL"/>
      </w:rPr>
    </w:lvl>
  </w:abstractNum>
  <w:abstractNum w:abstractNumId="4">
    <w:nsid w:val="17FA0341"/>
    <w:multiLevelType w:val="hybridMultilevel"/>
    <w:tmpl w:val="194CF9EE"/>
    <w:lvl w:ilvl="0" w:tplc="DE8892EE">
      <w:numFmt w:val="bullet"/>
      <w:lvlText w:val=""/>
      <w:lvlJc w:val="left"/>
      <w:pPr>
        <w:ind w:left="820" w:hanging="356"/>
      </w:pPr>
      <w:rPr>
        <w:rFonts w:ascii="Wingdings" w:eastAsia="Wingdings" w:hAnsi="Wingdings" w:cs="Wingdings" w:hint="default"/>
        <w:w w:val="100"/>
        <w:sz w:val="24"/>
        <w:szCs w:val="24"/>
        <w:lang w:val="pl-PL" w:eastAsia="pl-PL" w:bidi="pl-PL"/>
      </w:rPr>
    </w:lvl>
    <w:lvl w:ilvl="1" w:tplc="4EDCC33E">
      <w:numFmt w:val="bullet"/>
      <w:lvlText w:val="•"/>
      <w:lvlJc w:val="left"/>
      <w:pPr>
        <w:ind w:left="1781" w:hanging="356"/>
      </w:pPr>
      <w:rPr>
        <w:rFonts w:hint="default"/>
        <w:lang w:val="pl-PL" w:eastAsia="pl-PL" w:bidi="pl-PL"/>
      </w:rPr>
    </w:lvl>
    <w:lvl w:ilvl="2" w:tplc="99D042FA">
      <w:numFmt w:val="bullet"/>
      <w:lvlText w:val="•"/>
      <w:lvlJc w:val="left"/>
      <w:pPr>
        <w:ind w:left="2743" w:hanging="356"/>
      </w:pPr>
      <w:rPr>
        <w:rFonts w:hint="default"/>
        <w:lang w:val="pl-PL" w:eastAsia="pl-PL" w:bidi="pl-PL"/>
      </w:rPr>
    </w:lvl>
    <w:lvl w:ilvl="3" w:tplc="F4B0BDB0">
      <w:numFmt w:val="bullet"/>
      <w:lvlText w:val="•"/>
      <w:lvlJc w:val="left"/>
      <w:pPr>
        <w:ind w:left="3705" w:hanging="356"/>
      </w:pPr>
      <w:rPr>
        <w:rFonts w:hint="default"/>
        <w:lang w:val="pl-PL" w:eastAsia="pl-PL" w:bidi="pl-PL"/>
      </w:rPr>
    </w:lvl>
    <w:lvl w:ilvl="4" w:tplc="B950C758">
      <w:numFmt w:val="bullet"/>
      <w:lvlText w:val="•"/>
      <w:lvlJc w:val="left"/>
      <w:pPr>
        <w:ind w:left="4667" w:hanging="356"/>
      </w:pPr>
      <w:rPr>
        <w:rFonts w:hint="default"/>
        <w:lang w:val="pl-PL" w:eastAsia="pl-PL" w:bidi="pl-PL"/>
      </w:rPr>
    </w:lvl>
    <w:lvl w:ilvl="5" w:tplc="F790136C">
      <w:numFmt w:val="bullet"/>
      <w:lvlText w:val="•"/>
      <w:lvlJc w:val="left"/>
      <w:pPr>
        <w:ind w:left="5629" w:hanging="356"/>
      </w:pPr>
      <w:rPr>
        <w:rFonts w:hint="default"/>
        <w:lang w:val="pl-PL" w:eastAsia="pl-PL" w:bidi="pl-PL"/>
      </w:rPr>
    </w:lvl>
    <w:lvl w:ilvl="6" w:tplc="73A85ECA">
      <w:numFmt w:val="bullet"/>
      <w:lvlText w:val="•"/>
      <w:lvlJc w:val="left"/>
      <w:pPr>
        <w:ind w:left="6591" w:hanging="356"/>
      </w:pPr>
      <w:rPr>
        <w:rFonts w:hint="default"/>
        <w:lang w:val="pl-PL" w:eastAsia="pl-PL" w:bidi="pl-PL"/>
      </w:rPr>
    </w:lvl>
    <w:lvl w:ilvl="7" w:tplc="EDB86D24">
      <w:numFmt w:val="bullet"/>
      <w:lvlText w:val="•"/>
      <w:lvlJc w:val="left"/>
      <w:pPr>
        <w:ind w:left="7553" w:hanging="356"/>
      </w:pPr>
      <w:rPr>
        <w:rFonts w:hint="default"/>
        <w:lang w:val="pl-PL" w:eastAsia="pl-PL" w:bidi="pl-PL"/>
      </w:rPr>
    </w:lvl>
    <w:lvl w:ilvl="8" w:tplc="582E4254">
      <w:numFmt w:val="bullet"/>
      <w:lvlText w:val="•"/>
      <w:lvlJc w:val="left"/>
      <w:pPr>
        <w:ind w:left="8515" w:hanging="356"/>
      </w:pPr>
      <w:rPr>
        <w:rFonts w:hint="default"/>
        <w:lang w:val="pl-PL" w:eastAsia="pl-PL" w:bidi="pl-PL"/>
      </w:rPr>
    </w:lvl>
  </w:abstractNum>
  <w:abstractNum w:abstractNumId="5">
    <w:nsid w:val="1F3C0AAB"/>
    <w:multiLevelType w:val="hybridMultilevel"/>
    <w:tmpl w:val="C58AC82A"/>
    <w:lvl w:ilvl="0" w:tplc="9E0A58F0">
      <w:numFmt w:val="bullet"/>
      <w:lvlText w:val=""/>
      <w:lvlJc w:val="left"/>
      <w:pPr>
        <w:ind w:left="460" w:hanging="351"/>
      </w:pPr>
      <w:rPr>
        <w:rFonts w:ascii="Wingdings" w:eastAsia="Wingdings" w:hAnsi="Wingdings" w:cs="Wingdings" w:hint="default"/>
        <w:w w:val="100"/>
        <w:sz w:val="24"/>
        <w:szCs w:val="24"/>
        <w:lang w:val="pl-PL" w:eastAsia="pl-PL" w:bidi="pl-PL"/>
      </w:rPr>
    </w:lvl>
    <w:lvl w:ilvl="1" w:tplc="41C0C124">
      <w:numFmt w:val="bullet"/>
      <w:lvlText w:val="•"/>
      <w:lvlJc w:val="left"/>
      <w:pPr>
        <w:ind w:left="1457" w:hanging="351"/>
      </w:pPr>
      <w:rPr>
        <w:rFonts w:hint="default"/>
        <w:lang w:val="pl-PL" w:eastAsia="pl-PL" w:bidi="pl-PL"/>
      </w:rPr>
    </w:lvl>
    <w:lvl w:ilvl="2" w:tplc="2D9890E8">
      <w:numFmt w:val="bullet"/>
      <w:lvlText w:val="•"/>
      <w:lvlJc w:val="left"/>
      <w:pPr>
        <w:ind w:left="2455" w:hanging="351"/>
      </w:pPr>
      <w:rPr>
        <w:rFonts w:hint="default"/>
        <w:lang w:val="pl-PL" w:eastAsia="pl-PL" w:bidi="pl-PL"/>
      </w:rPr>
    </w:lvl>
    <w:lvl w:ilvl="3" w:tplc="7F08C0E8">
      <w:numFmt w:val="bullet"/>
      <w:lvlText w:val="•"/>
      <w:lvlJc w:val="left"/>
      <w:pPr>
        <w:ind w:left="3453" w:hanging="351"/>
      </w:pPr>
      <w:rPr>
        <w:rFonts w:hint="default"/>
        <w:lang w:val="pl-PL" w:eastAsia="pl-PL" w:bidi="pl-PL"/>
      </w:rPr>
    </w:lvl>
    <w:lvl w:ilvl="4" w:tplc="0C1E28C6">
      <w:numFmt w:val="bullet"/>
      <w:lvlText w:val="•"/>
      <w:lvlJc w:val="left"/>
      <w:pPr>
        <w:ind w:left="4451" w:hanging="351"/>
      </w:pPr>
      <w:rPr>
        <w:rFonts w:hint="default"/>
        <w:lang w:val="pl-PL" w:eastAsia="pl-PL" w:bidi="pl-PL"/>
      </w:rPr>
    </w:lvl>
    <w:lvl w:ilvl="5" w:tplc="974A92B0">
      <w:numFmt w:val="bullet"/>
      <w:lvlText w:val="•"/>
      <w:lvlJc w:val="left"/>
      <w:pPr>
        <w:ind w:left="5449" w:hanging="351"/>
      </w:pPr>
      <w:rPr>
        <w:rFonts w:hint="default"/>
        <w:lang w:val="pl-PL" w:eastAsia="pl-PL" w:bidi="pl-PL"/>
      </w:rPr>
    </w:lvl>
    <w:lvl w:ilvl="6" w:tplc="F7FE86E0">
      <w:numFmt w:val="bullet"/>
      <w:lvlText w:val="•"/>
      <w:lvlJc w:val="left"/>
      <w:pPr>
        <w:ind w:left="6447" w:hanging="351"/>
      </w:pPr>
      <w:rPr>
        <w:rFonts w:hint="default"/>
        <w:lang w:val="pl-PL" w:eastAsia="pl-PL" w:bidi="pl-PL"/>
      </w:rPr>
    </w:lvl>
    <w:lvl w:ilvl="7" w:tplc="AD6EDB56">
      <w:numFmt w:val="bullet"/>
      <w:lvlText w:val="•"/>
      <w:lvlJc w:val="left"/>
      <w:pPr>
        <w:ind w:left="7445" w:hanging="351"/>
      </w:pPr>
      <w:rPr>
        <w:rFonts w:hint="default"/>
        <w:lang w:val="pl-PL" w:eastAsia="pl-PL" w:bidi="pl-PL"/>
      </w:rPr>
    </w:lvl>
    <w:lvl w:ilvl="8" w:tplc="069852E2">
      <w:numFmt w:val="bullet"/>
      <w:lvlText w:val="•"/>
      <w:lvlJc w:val="left"/>
      <w:pPr>
        <w:ind w:left="8443" w:hanging="351"/>
      </w:pPr>
      <w:rPr>
        <w:rFonts w:hint="default"/>
        <w:lang w:val="pl-PL" w:eastAsia="pl-PL" w:bidi="pl-PL"/>
      </w:rPr>
    </w:lvl>
  </w:abstractNum>
  <w:abstractNum w:abstractNumId="6">
    <w:nsid w:val="270774AB"/>
    <w:multiLevelType w:val="hybridMultilevel"/>
    <w:tmpl w:val="0BAE5CB8"/>
    <w:lvl w:ilvl="0" w:tplc="53B81F92">
      <w:start w:val="1"/>
      <w:numFmt w:val="upperRoman"/>
      <w:lvlText w:val="%1."/>
      <w:lvlJc w:val="left"/>
      <w:pPr>
        <w:ind w:left="438" w:hanging="339"/>
      </w:pPr>
      <w:rPr>
        <w:rFonts w:ascii="Times New Roman" w:eastAsia="Times New Roman" w:hAnsi="Times New Roman" w:cs="Times New Roman" w:hint="default"/>
        <w:b/>
        <w:bCs/>
        <w:w w:val="99"/>
        <w:sz w:val="24"/>
        <w:szCs w:val="24"/>
        <w:lang w:val="pl-PL" w:eastAsia="pl-PL" w:bidi="pl-PL"/>
      </w:rPr>
    </w:lvl>
    <w:lvl w:ilvl="1" w:tplc="7E447086">
      <w:start w:val="1"/>
      <w:numFmt w:val="decimal"/>
      <w:lvlText w:val="%2."/>
      <w:lvlJc w:val="left"/>
      <w:pPr>
        <w:ind w:left="460" w:hanging="351"/>
      </w:pPr>
      <w:rPr>
        <w:rFonts w:ascii="Times New Roman" w:eastAsia="Times New Roman" w:hAnsi="Times New Roman" w:cs="Times New Roman" w:hint="default"/>
        <w:spacing w:val="-10"/>
        <w:w w:val="100"/>
        <w:sz w:val="24"/>
        <w:szCs w:val="24"/>
        <w:lang w:val="pl-PL" w:eastAsia="pl-PL" w:bidi="pl-PL"/>
      </w:rPr>
    </w:lvl>
    <w:lvl w:ilvl="2" w:tplc="1E3C37A8">
      <w:numFmt w:val="bullet"/>
      <w:lvlText w:val=""/>
      <w:lvlJc w:val="left"/>
      <w:pPr>
        <w:ind w:left="820" w:hanging="356"/>
      </w:pPr>
      <w:rPr>
        <w:rFonts w:ascii="Wingdings" w:eastAsia="Wingdings" w:hAnsi="Wingdings" w:cs="Wingdings" w:hint="default"/>
        <w:w w:val="100"/>
        <w:sz w:val="24"/>
        <w:szCs w:val="24"/>
        <w:lang w:val="pl-PL" w:eastAsia="pl-PL" w:bidi="pl-PL"/>
      </w:rPr>
    </w:lvl>
    <w:lvl w:ilvl="3" w:tplc="849E0BBE">
      <w:numFmt w:val="bullet"/>
      <w:lvlText w:val="•"/>
      <w:lvlJc w:val="left"/>
      <w:pPr>
        <w:ind w:left="2022" w:hanging="356"/>
      </w:pPr>
      <w:rPr>
        <w:rFonts w:hint="default"/>
        <w:lang w:val="pl-PL" w:eastAsia="pl-PL" w:bidi="pl-PL"/>
      </w:rPr>
    </w:lvl>
    <w:lvl w:ilvl="4" w:tplc="B2B41544">
      <w:numFmt w:val="bullet"/>
      <w:lvlText w:val="•"/>
      <w:lvlJc w:val="left"/>
      <w:pPr>
        <w:ind w:left="3224" w:hanging="356"/>
      </w:pPr>
      <w:rPr>
        <w:rFonts w:hint="default"/>
        <w:lang w:val="pl-PL" w:eastAsia="pl-PL" w:bidi="pl-PL"/>
      </w:rPr>
    </w:lvl>
    <w:lvl w:ilvl="5" w:tplc="2B166C32">
      <w:numFmt w:val="bullet"/>
      <w:lvlText w:val="•"/>
      <w:lvlJc w:val="left"/>
      <w:pPr>
        <w:ind w:left="4427" w:hanging="356"/>
      </w:pPr>
      <w:rPr>
        <w:rFonts w:hint="default"/>
        <w:lang w:val="pl-PL" w:eastAsia="pl-PL" w:bidi="pl-PL"/>
      </w:rPr>
    </w:lvl>
    <w:lvl w:ilvl="6" w:tplc="263C4762">
      <w:numFmt w:val="bullet"/>
      <w:lvlText w:val="•"/>
      <w:lvlJc w:val="left"/>
      <w:pPr>
        <w:ind w:left="5629" w:hanging="356"/>
      </w:pPr>
      <w:rPr>
        <w:rFonts w:hint="default"/>
        <w:lang w:val="pl-PL" w:eastAsia="pl-PL" w:bidi="pl-PL"/>
      </w:rPr>
    </w:lvl>
    <w:lvl w:ilvl="7" w:tplc="FD58A63E">
      <w:numFmt w:val="bullet"/>
      <w:lvlText w:val="•"/>
      <w:lvlJc w:val="left"/>
      <w:pPr>
        <w:ind w:left="6832" w:hanging="356"/>
      </w:pPr>
      <w:rPr>
        <w:rFonts w:hint="default"/>
        <w:lang w:val="pl-PL" w:eastAsia="pl-PL" w:bidi="pl-PL"/>
      </w:rPr>
    </w:lvl>
    <w:lvl w:ilvl="8" w:tplc="42AE5DE8">
      <w:numFmt w:val="bullet"/>
      <w:lvlText w:val="•"/>
      <w:lvlJc w:val="left"/>
      <w:pPr>
        <w:ind w:left="8034" w:hanging="356"/>
      </w:pPr>
      <w:rPr>
        <w:rFonts w:hint="default"/>
        <w:lang w:val="pl-PL" w:eastAsia="pl-PL" w:bidi="pl-PL"/>
      </w:rPr>
    </w:lvl>
  </w:abstractNum>
  <w:abstractNum w:abstractNumId="7">
    <w:nsid w:val="2EE539AB"/>
    <w:multiLevelType w:val="hybridMultilevel"/>
    <w:tmpl w:val="46989CB4"/>
    <w:lvl w:ilvl="0" w:tplc="2278CECC">
      <w:start w:val="1"/>
      <w:numFmt w:val="decimal"/>
      <w:lvlText w:val="%1."/>
      <w:lvlJc w:val="left"/>
      <w:pPr>
        <w:ind w:left="460" w:hanging="351"/>
      </w:pPr>
      <w:rPr>
        <w:rFonts w:ascii="Times New Roman" w:eastAsia="Times New Roman" w:hAnsi="Times New Roman" w:cs="Times New Roman" w:hint="default"/>
        <w:spacing w:val="-10"/>
        <w:w w:val="100"/>
        <w:sz w:val="24"/>
        <w:szCs w:val="24"/>
        <w:lang w:val="pl-PL" w:eastAsia="pl-PL" w:bidi="pl-PL"/>
      </w:rPr>
    </w:lvl>
    <w:lvl w:ilvl="1" w:tplc="0C5EB684">
      <w:start w:val="1"/>
      <w:numFmt w:val="lowerLetter"/>
      <w:lvlText w:val="%2)"/>
      <w:lvlJc w:val="left"/>
      <w:pPr>
        <w:ind w:left="705" w:hanging="246"/>
      </w:pPr>
      <w:rPr>
        <w:rFonts w:ascii="Times New Roman" w:eastAsia="Times New Roman" w:hAnsi="Times New Roman" w:cs="Times New Roman" w:hint="default"/>
        <w:spacing w:val="-5"/>
        <w:w w:val="100"/>
        <w:sz w:val="24"/>
        <w:szCs w:val="24"/>
        <w:lang w:val="pl-PL" w:eastAsia="pl-PL" w:bidi="pl-PL"/>
      </w:rPr>
    </w:lvl>
    <w:lvl w:ilvl="2" w:tplc="8FBC8C7C">
      <w:numFmt w:val="bullet"/>
      <w:lvlText w:val="•"/>
      <w:lvlJc w:val="left"/>
      <w:pPr>
        <w:ind w:left="1782" w:hanging="246"/>
      </w:pPr>
      <w:rPr>
        <w:rFonts w:hint="default"/>
        <w:lang w:val="pl-PL" w:eastAsia="pl-PL" w:bidi="pl-PL"/>
      </w:rPr>
    </w:lvl>
    <w:lvl w:ilvl="3" w:tplc="F8884258">
      <w:numFmt w:val="bullet"/>
      <w:lvlText w:val="•"/>
      <w:lvlJc w:val="left"/>
      <w:pPr>
        <w:ind w:left="2864" w:hanging="246"/>
      </w:pPr>
      <w:rPr>
        <w:rFonts w:hint="default"/>
        <w:lang w:val="pl-PL" w:eastAsia="pl-PL" w:bidi="pl-PL"/>
      </w:rPr>
    </w:lvl>
    <w:lvl w:ilvl="4" w:tplc="A28A0418">
      <w:numFmt w:val="bullet"/>
      <w:lvlText w:val="•"/>
      <w:lvlJc w:val="left"/>
      <w:pPr>
        <w:ind w:left="3946" w:hanging="246"/>
      </w:pPr>
      <w:rPr>
        <w:rFonts w:hint="default"/>
        <w:lang w:val="pl-PL" w:eastAsia="pl-PL" w:bidi="pl-PL"/>
      </w:rPr>
    </w:lvl>
    <w:lvl w:ilvl="5" w:tplc="57C6C352">
      <w:numFmt w:val="bullet"/>
      <w:lvlText w:val="•"/>
      <w:lvlJc w:val="left"/>
      <w:pPr>
        <w:ind w:left="5028" w:hanging="246"/>
      </w:pPr>
      <w:rPr>
        <w:rFonts w:hint="default"/>
        <w:lang w:val="pl-PL" w:eastAsia="pl-PL" w:bidi="pl-PL"/>
      </w:rPr>
    </w:lvl>
    <w:lvl w:ilvl="6" w:tplc="D666AAD0">
      <w:numFmt w:val="bullet"/>
      <w:lvlText w:val="•"/>
      <w:lvlJc w:val="left"/>
      <w:pPr>
        <w:ind w:left="6110" w:hanging="246"/>
      </w:pPr>
      <w:rPr>
        <w:rFonts w:hint="default"/>
        <w:lang w:val="pl-PL" w:eastAsia="pl-PL" w:bidi="pl-PL"/>
      </w:rPr>
    </w:lvl>
    <w:lvl w:ilvl="7" w:tplc="8782E646">
      <w:numFmt w:val="bullet"/>
      <w:lvlText w:val="•"/>
      <w:lvlJc w:val="left"/>
      <w:pPr>
        <w:ind w:left="7192" w:hanging="246"/>
      </w:pPr>
      <w:rPr>
        <w:rFonts w:hint="default"/>
        <w:lang w:val="pl-PL" w:eastAsia="pl-PL" w:bidi="pl-PL"/>
      </w:rPr>
    </w:lvl>
    <w:lvl w:ilvl="8" w:tplc="9D845796">
      <w:numFmt w:val="bullet"/>
      <w:lvlText w:val="•"/>
      <w:lvlJc w:val="left"/>
      <w:pPr>
        <w:ind w:left="8274" w:hanging="246"/>
      </w:pPr>
      <w:rPr>
        <w:rFonts w:hint="default"/>
        <w:lang w:val="pl-PL" w:eastAsia="pl-PL" w:bidi="pl-PL"/>
      </w:rPr>
    </w:lvl>
  </w:abstractNum>
  <w:abstractNum w:abstractNumId="8">
    <w:nsid w:val="3664677E"/>
    <w:multiLevelType w:val="hybridMultilevel"/>
    <w:tmpl w:val="18EA45BE"/>
    <w:lvl w:ilvl="0" w:tplc="0DFA96DA">
      <w:start w:val="1"/>
      <w:numFmt w:val="decimal"/>
      <w:lvlText w:val="%1."/>
      <w:lvlJc w:val="left"/>
      <w:pPr>
        <w:ind w:left="460" w:hanging="351"/>
      </w:pPr>
      <w:rPr>
        <w:rFonts w:ascii="Times New Roman" w:eastAsia="Times New Roman" w:hAnsi="Times New Roman" w:cs="Times New Roman" w:hint="default"/>
        <w:spacing w:val="-10"/>
        <w:w w:val="100"/>
        <w:sz w:val="24"/>
        <w:szCs w:val="24"/>
        <w:lang w:val="pl-PL" w:eastAsia="pl-PL" w:bidi="pl-PL"/>
      </w:rPr>
    </w:lvl>
    <w:lvl w:ilvl="1" w:tplc="B33459D2">
      <w:numFmt w:val="bullet"/>
      <w:lvlText w:val=""/>
      <w:lvlJc w:val="left"/>
      <w:pPr>
        <w:ind w:left="820" w:hanging="356"/>
      </w:pPr>
      <w:rPr>
        <w:rFonts w:ascii="Wingdings" w:eastAsia="Wingdings" w:hAnsi="Wingdings" w:cs="Wingdings" w:hint="default"/>
        <w:w w:val="100"/>
        <w:sz w:val="24"/>
        <w:szCs w:val="24"/>
        <w:lang w:val="pl-PL" w:eastAsia="pl-PL" w:bidi="pl-PL"/>
      </w:rPr>
    </w:lvl>
    <w:lvl w:ilvl="2" w:tplc="267A85D8">
      <w:numFmt w:val="bullet"/>
      <w:lvlText w:val="•"/>
      <w:lvlJc w:val="left"/>
      <w:pPr>
        <w:ind w:left="1888" w:hanging="356"/>
      </w:pPr>
      <w:rPr>
        <w:rFonts w:hint="default"/>
        <w:lang w:val="pl-PL" w:eastAsia="pl-PL" w:bidi="pl-PL"/>
      </w:rPr>
    </w:lvl>
    <w:lvl w:ilvl="3" w:tplc="58BA43E4">
      <w:numFmt w:val="bullet"/>
      <w:lvlText w:val="•"/>
      <w:lvlJc w:val="left"/>
      <w:pPr>
        <w:ind w:left="2957" w:hanging="356"/>
      </w:pPr>
      <w:rPr>
        <w:rFonts w:hint="default"/>
        <w:lang w:val="pl-PL" w:eastAsia="pl-PL" w:bidi="pl-PL"/>
      </w:rPr>
    </w:lvl>
    <w:lvl w:ilvl="4" w:tplc="E5BC13E4">
      <w:numFmt w:val="bullet"/>
      <w:lvlText w:val="•"/>
      <w:lvlJc w:val="left"/>
      <w:pPr>
        <w:ind w:left="4026" w:hanging="356"/>
      </w:pPr>
      <w:rPr>
        <w:rFonts w:hint="default"/>
        <w:lang w:val="pl-PL" w:eastAsia="pl-PL" w:bidi="pl-PL"/>
      </w:rPr>
    </w:lvl>
    <w:lvl w:ilvl="5" w:tplc="61C41282">
      <w:numFmt w:val="bullet"/>
      <w:lvlText w:val="•"/>
      <w:lvlJc w:val="left"/>
      <w:pPr>
        <w:ind w:left="5095" w:hanging="356"/>
      </w:pPr>
      <w:rPr>
        <w:rFonts w:hint="default"/>
        <w:lang w:val="pl-PL" w:eastAsia="pl-PL" w:bidi="pl-PL"/>
      </w:rPr>
    </w:lvl>
    <w:lvl w:ilvl="6" w:tplc="8C088D56">
      <w:numFmt w:val="bullet"/>
      <w:lvlText w:val="•"/>
      <w:lvlJc w:val="left"/>
      <w:pPr>
        <w:ind w:left="6164" w:hanging="356"/>
      </w:pPr>
      <w:rPr>
        <w:rFonts w:hint="default"/>
        <w:lang w:val="pl-PL" w:eastAsia="pl-PL" w:bidi="pl-PL"/>
      </w:rPr>
    </w:lvl>
    <w:lvl w:ilvl="7" w:tplc="9B8A72A6">
      <w:numFmt w:val="bullet"/>
      <w:lvlText w:val="•"/>
      <w:lvlJc w:val="left"/>
      <w:pPr>
        <w:ind w:left="7232" w:hanging="356"/>
      </w:pPr>
      <w:rPr>
        <w:rFonts w:hint="default"/>
        <w:lang w:val="pl-PL" w:eastAsia="pl-PL" w:bidi="pl-PL"/>
      </w:rPr>
    </w:lvl>
    <w:lvl w:ilvl="8" w:tplc="AD5E9DE0">
      <w:numFmt w:val="bullet"/>
      <w:lvlText w:val="•"/>
      <w:lvlJc w:val="left"/>
      <w:pPr>
        <w:ind w:left="8301" w:hanging="356"/>
      </w:pPr>
      <w:rPr>
        <w:rFonts w:hint="default"/>
        <w:lang w:val="pl-PL" w:eastAsia="pl-PL" w:bidi="pl-PL"/>
      </w:rPr>
    </w:lvl>
  </w:abstractNum>
  <w:abstractNum w:abstractNumId="9">
    <w:nsid w:val="37324778"/>
    <w:multiLevelType w:val="hybridMultilevel"/>
    <w:tmpl w:val="183ADBF8"/>
    <w:lvl w:ilvl="0" w:tplc="4D1A3584">
      <w:start w:val="1"/>
      <w:numFmt w:val="decimal"/>
      <w:lvlText w:val="%1."/>
      <w:lvlJc w:val="left"/>
      <w:pPr>
        <w:ind w:left="460" w:hanging="351"/>
      </w:pPr>
      <w:rPr>
        <w:rFonts w:ascii="Times New Roman" w:eastAsia="Times New Roman" w:hAnsi="Times New Roman" w:cs="Times New Roman" w:hint="default"/>
        <w:spacing w:val="-10"/>
        <w:w w:val="100"/>
        <w:sz w:val="24"/>
        <w:szCs w:val="24"/>
        <w:lang w:val="pl-PL" w:eastAsia="pl-PL" w:bidi="pl-PL"/>
      </w:rPr>
    </w:lvl>
    <w:lvl w:ilvl="1" w:tplc="97DEAF18">
      <w:numFmt w:val="bullet"/>
      <w:lvlText w:val="•"/>
      <w:lvlJc w:val="left"/>
      <w:pPr>
        <w:ind w:left="1457" w:hanging="351"/>
      </w:pPr>
      <w:rPr>
        <w:rFonts w:hint="default"/>
        <w:lang w:val="pl-PL" w:eastAsia="pl-PL" w:bidi="pl-PL"/>
      </w:rPr>
    </w:lvl>
    <w:lvl w:ilvl="2" w:tplc="CA641CD4">
      <w:numFmt w:val="bullet"/>
      <w:lvlText w:val="•"/>
      <w:lvlJc w:val="left"/>
      <w:pPr>
        <w:ind w:left="2455" w:hanging="351"/>
      </w:pPr>
      <w:rPr>
        <w:rFonts w:hint="default"/>
        <w:lang w:val="pl-PL" w:eastAsia="pl-PL" w:bidi="pl-PL"/>
      </w:rPr>
    </w:lvl>
    <w:lvl w:ilvl="3" w:tplc="5E846E08">
      <w:numFmt w:val="bullet"/>
      <w:lvlText w:val="•"/>
      <w:lvlJc w:val="left"/>
      <w:pPr>
        <w:ind w:left="3453" w:hanging="351"/>
      </w:pPr>
      <w:rPr>
        <w:rFonts w:hint="default"/>
        <w:lang w:val="pl-PL" w:eastAsia="pl-PL" w:bidi="pl-PL"/>
      </w:rPr>
    </w:lvl>
    <w:lvl w:ilvl="4" w:tplc="C2085122">
      <w:numFmt w:val="bullet"/>
      <w:lvlText w:val="•"/>
      <w:lvlJc w:val="left"/>
      <w:pPr>
        <w:ind w:left="4451" w:hanging="351"/>
      </w:pPr>
      <w:rPr>
        <w:rFonts w:hint="default"/>
        <w:lang w:val="pl-PL" w:eastAsia="pl-PL" w:bidi="pl-PL"/>
      </w:rPr>
    </w:lvl>
    <w:lvl w:ilvl="5" w:tplc="1CDEF6A4">
      <w:numFmt w:val="bullet"/>
      <w:lvlText w:val="•"/>
      <w:lvlJc w:val="left"/>
      <w:pPr>
        <w:ind w:left="5449" w:hanging="351"/>
      </w:pPr>
      <w:rPr>
        <w:rFonts w:hint="default"/>
        <w:lang w:val="pl-PL" w:eastAsia="pl-PL" w:bidi="pl-PL"/>
      </w:rPr>
    </w:lvl>
    <w:lvl w:ilvl="6" w:tplc="87F43E9A">
      <w:numFmt w:val="bullet"/>
      <w:lvlText w:val="•"/>
      <w:lvlJc w:val="left"/>
      <w:pPr>
        <w:ind w:left="6447" w:hanging="351"/>
      </w:pPr>
      <w:rPr>
        <w:rFonts w:hint="default"/>
        <w:lang w:val="pl-PL" w:eastAsia="pl-PL" w:bidi="pl-PL"/>
      </w:rPr>
    </w:lvl>
    <w:lvl w:ilvl="7" w:tplc="EAD6BC40">
      <w:numFmt w:val="bullet"/>
      <w:lvlText w:val="•"/>
      <w:lvlJc w:val="left"/>
      <w:pPr>
        <w:ind w:left="7445" w:hanging="351"/>
      </w:pPr>
      <w:rPr>
        <w:rFonts w:hint="default"/>
        <w:lang w:val="pl-PL" w:eastAsia="pl-PL" w:bidi="pl-PL"/>
      </w:rPr>
    </w:lvl>
    <w:lvl w:ilvl="8" w:tplc="9DC6571A">
      <w:numFmt w:val="bullet"/>
      <w:lvlText w:val="•"/>
      <w:lvlJc w:val="left"/>
      <w:pPr>
        <w:ind w:left="8443" w:hanging="351"/>
      </w:pPr>
      <w:rPr>
        <w:rFonts w:hint="default"/>
        <w:lang w:val="pl-PL" w:eastAsia="pl-PL" w:bidi="pl-PL"/>
      </w:rPr>
    </w:lvl>
  </w:abstractNum>
  <w:abstractNum w:abstractNumId="10">
    <w:nsid w:val="3D5813BE"/>
    <w:multiLevelType w:val="hybridMultilevel"/>
    <w:tmpl w:val="33746FDA"/>
    <w:lvl w:ilvl="0" w:tplc="674086BE">
      <w:start w:val="1"/>
      <w:numFmt w:val="decimal"/>
      <w:lvlText w:val="%1."/>
      <w:lvlJc w:val="left"/>
      <w:pPr>
        <w:ind w:left="460" w:hanging="351"/>
      </w:pPr>
      <w:rPr>
        <w:rFonts w:ascii="Times New Roman" w:eastAsia="Times New Roman" w:hAnsi="Times New Roman" w:cs="Times New Roman" w:hint="default"/>
        <w:spacing w:val="-10"/>
        <w:w w:val="100"/>
        <w:sz w:val="24"/>
        <w:szCs w:val="24"/>
        <w:lang w:val="pl-PL" w:eastAsia="pl-PL" w:bidi="pl-PL"/>
      </w:rPr>
    </w:lvl>
    <w:lvl w:ilvl="1" w:tplc="C92086F0">
      <w:start w:val="1"/>
      <w:numFmt w:val="lowerLetter"/>
      <w:lvlText w:val="%2)"/>
      <w:lvlJc w:val="left"/>
      <w:pPr>
        <w:ind w:left="820" w:hanging="356"/>
      </w:pPr>
      <w:rPr>
        <w:rFonts w:ascii="Times New Roman" w:eastAsia="Times New Roman" w:hAnsi="Times New Roman" w:cs="Times New Roman" w:hint="default"/>
        <w:b/>
        <w:bCs/>
        <w:spacing w:val="-25"/>
        <w:w w:val="99"/>
        <w:sz w:val="24"/>
        <w:szCs w:val="24"/>
        <w:lang w:val="pl-PL" w:eastAsia="pl-PL" w:bidi="pl-PL"/>
      </w:rPr>
    </w:lvl>
    <w:lvl w:ilvl="2" w:tplc="1A269490">
      <w:numFmt w:val="bullet"/>
      <w:lvlText w:val=""/>
      <w:lvlJc w:val="left"/>
      <w:pPr>
        <w:ind w:left="1180" w:hanging="351"/>
      </w:pPr>
      <w:rPr>
        <w:rFonts w:ascii="Wingdings" w:eastAsia="Wingdings" w:hAnsi="Wingdings" w:cs="Wingdings" w:hint="default"/>
        <w:w w:val="100"/>
        <w:sz w:val="24"/>
        <w:szCs w:val="24"/>
        <w:lang w:val="pl-PL" w:eastAsia="pl-PL" w:bidi="pl-PL"/>
      </w:rPr>
    </w:lvl>
    <w:lvl w:ilvl="3" w:tplc="D6249A7E">
      <w:numFmt w:val="bullet"/>
      <w:lvlText w:val="•"/>
      <w:lvlJc w:val="left"/>
      <w:pPr>
        <w:ind w:left="2337" w:hanging="351"/>
      </w:pPr>
      <w:rPr>
        <w:rFonts w:hint="default"/>
        <w:lang w:val="pl-PL" w:eastAsia="pl-PL" w:bidi="pl-PL"/>
      </w:rPr>
    </w:lvl>
    <w:lvl w:ilvl="4" w:tplc="7F4ABEAA">
      <w:numFmt w:val="bullet"/>
      <w:lvlText w:val="•"/>
      <w:lvlJc w:val="left"/>
      <w:pPr>
        <w:ind w:left="3494" w:hanging="351"/>
      </w:pPr>
      <w:rPr>
        <w:rFonts w:hint="default"/>
        <w:lang w:val="pl-PL" w:eastAsia="pl-PL" w:bidi="pl-PL"/>
      </w:rPr>
    </w:lvl>
    <w:lvl w:ilvl="5" w:tplc="1E2278FA">
      <w:numFmt w:val="bullet"/>
      <w:lvlText w:val="•"/>
      <w:lvlJc w:val="left"/>
      <w:pPr>
        <w:ind w:left="4652" w:hanging="351"/>
      </w:pPr>
      <w:rPr>
        <w:rFonts w:hint="default"/>
        <w:lang w:val="pl-PL" w:eastAsia="pl-PL" w:bidi="pl-PL"/>
      </w:rPr>
    </w:lvl>
    <w:lvl w:ilvl="6" w:tplc="B510BD96">
      <w:numFmt w:val="bullet"/>
      <w:lvlText w:val="•"/>
      <w:lvlJc w:val="left"/>
      <w:pPr>
        <w:ind w:left="5809" w:hanging="351"/>
      </w:pPr>
      <w:rPr>
        <w:rFonts w:hint="default"/>
        <w:lang w:val="pl-PL" w:eastAsia="pl-PL" w:bidi="pl-PL"/>
      </w:rPr>
    </w:lvl>
    <w:lvl w:ilvl="7" w:tplc="CCC40BE6">
      <w:numFmt w:val="bullet"/>
      <w:lvlText w:val="•"/>
      <w:lvlJc w:val="left"/>
      <w:pPr>
        <w:ind w:left="6967" w:hanging="351"/>
      </w:pPr>
      <w:rPr>
        <w:rFonts w:hint="default"/>
        <w:lang w:val="pl-PL" w:eastAsia="pl-PL" w:bidi="pl-PL"/>
      </w:rPr>
    </w:lvl>
    <w:lvl w:ilvl="8" w:tplc="E280D5A8">
      <w:numFmt w:val="bullet"/>
      <w:lvlText w:val="•"/>
      <w:lvlJc w:val="left"/>
      <w:pPr>
        <w:ind w:left="8124" w:hanging="351"/>
      </w:pPr>
      <w:rPr>
        <w:rFonts w:hint="default"/>
        <w:lang w:val="pl-PL" w:eastAsia="pl-PL" w:bidi="pl-PL"/>
      </w:rPr>
    </w:lvl>
  </w:abstractNum>
  <w:abstractNum w:abstractNumId="11">
    <w:nsid w:val="5EFE1206"/>
    <w:multiLevelType w:val="hybridMultilevel"/>
    <w:tmpl w:val="37F0844A"/>
    <w:lvl w:ilvl="0" w:tplc="A30C7998">
      <w:start w:val="1"/>
      <w:numFmt w:val="decimal"/>
      <w:lvlText w:val="%1."/>
      <w:lvlJc w:val="left"/>
      <w:pPr>
        <w:ind w:left="460" w:hanging="351"/>
      </w:pPr>
      <w:rPr>
        <w:rFonts w:ascii="Times New Roman" w:eastAsia="Times New Roman" w:hAnsi="Times New Roman" w:cs="Times New Roman" w:hint="default"/>
        <w:spacing w:val="-29"/>
        <w:w w:val="100"/>
        <w:sz w:val="24"/>
        <w:szCs w:val="24"/>
        <w:lang w:val="pl-PL" w:eastAsia="pl-PL" w:bidi="pl-PL"/>
      </w:rPr>
    </w:lvl>
    <w:lvl w:ilvl="1" w:tplc="33ACCC3E">
      <w:numFmt w:val="bullet"/>
      <w:lvlText w:val="•"/>
      <w:lvlJc w:val="left"/>
      <w:pPr>
        <w:ind w:left="1457" w:hanging="351"/>
      </w:pPr>
      <w:rPr>
        <w:rFonts w:hint="default"/>
        <w:lang w:val="pl-PL" w:eastAsia="pl-PL" w:bidi="pl-PL"/>
      </w:rPr>
    </w:lvl>
    <w:lvl w:ilvl="2" w:tplc="F50A0C76">
      <w:numFmt w:val="bullet"/>
      <w:lvlText w:val="•"/>
      <w:lvlJc w:val="left"/>
      <w:pPr>
        <w:ind w:left="2455" w:hanging="351"/>
      </w:pPr>
      <w:rPr>
        <w:rFonts w:hint="default"/>
        <w:lang w:val="pl-PL" w:eastAsia="pl-PL" w:bidi="pl-PL"/>
      </w:rPr>
    </w:lvl>
    <w:lvl w:ilvl="3" w:tplc="650E2312">
      <w:numFmt w:val="bullet"/>
      <w:lvlText w:val="•"/>
      <w:lvlJc w:val="left"/>
      <w:pPr>
        <w:ind w:left="3453" w:hanging="351"/>
      </w:pPr>
      <w:rPr>
        <w:rFonts w:hint="default"/>
        <w:lang w:val="pl-PL" w:eastAsia="pl-PL" w:bidi="pl-PL"/>
      </w:rPr>
    </w:lvl>
    <w:lvl w:ilvl="4" w:tplc="E8F4834E">
      <w:numFmt w:val="bullet"/>
      <w:lvlText w:val="•"/>
      <w:lvlJc w:val="left"/>
      <w:pPr>
        <w:ind w:left="4451" w:hanging="351"/>
      </w:pPr>
      <w:rPr>
        <w:rFonts w:hint="default"/>
        <w:lang w:val="pl-PL" w:eastAsia="pl-PL" w:bidi="pl-PL"/>
      </w:rPr>
    </w:lvl>
    <w:lvl w:ilvl="5" w:tplc="F08EFE16">
      <w:numFmt w:val="bullet"/>
      <w:lvlText w:val="•"/>
      <w:lvlJc w:val="left"/>
      <w:pPr>
        <w:ind w:left="5449" w:hanging="351"/>
      </w:pPr>
      <w:rPr>
        <w:rFonts w:hint="default"/>
        <w:lang w:val="pl-PL" w:eastAsia="pl-PL" w:bidi="pl-PL"/>
      </w:rPr>
    </w:lvl>
    <w:lvl w:ilvl="6" w:tplc="29005B98">
      <w:numFmt w:val="bullet"/>
      <w:lvlText w:val="•"/>
      <w:lvlJc w:val="left"/>
      <w:pPr>
        <w:ind w:left="6447" w:hanging="351"/>
      </w:pPr>
      <w:rPr>
        <w:rFonts w:hint="default"/>
        <w:lang w:val="pl-PL" w:eastAsia="pl-PL" w:bidi="pl-PL"/>
      </w:rPr>
    </w:lvl>
    <w:lvl w:ilvl="7" w:tplc="2C44A064">
      <w:numFmt w:val="bullet"/>
      <w:lvlText w:val="•"/>
      <w:lvlJc w:val="left"/>
      <w:pPr>
        <w:ind w:left="7445" w:hanging="351"/>
      </w:pPr>
      <w:rPr>
        <w:rFonts w:hint="default"/>
        <w:lang w:val="pl-PL" w:eastAsia="pl-PL" w:bidi="pl-PL"/>
      </w:rPr>
    </w:lvl>
    <w:lvl w:ilvl="8" w:tplc="B2E6B188">
      <w:numFmt w:val="bullet"/>
      <w:lvlText w:val="•"/>
      <w:lvlJc w:val="left"/>
      <w:pPr>
        <w:ind w:left="8443" w:hanging="351"/>
      </w:pPr>
      <w:rPr>
        <w:rFonts w:hint="default"/>
        <w:lang w:val="pl-PL" w:eastAsia="pl-PL" w:bidi="pl-PL"/>
      </w:rPr>
    </w:lvl>
  </w:abstractNum>
  <w:num w:numId="1">
    <w:abstractNumId w:val="9"/>
  </w:num>
  <w:num w:numId="2">
    <w:abstractNumId w:val="2"/>
  </w:num>
  <w:num w:numId="3">
    <w:abstractNumId w:val="0"/>
  </w:num>
  <w:num w:numId="4">
    <w:abstractNumId w:val="7"/>
  </w:num>
  <w:num w:numId="5">
    <w:abstractNumId w:val="8"/>
  </w:num>
  <w:num w:numId="6">
    <w:abstractNumId w:val="1"/>
  </w:num>
  <w:num w:numId="7">
    <w:abstractNumId w:val="10"/>
  </w:num>
  <w:num w:numId="8">
    <w:abstractNumId w:val="5"/>
  </w:num>
  <w:num w:numId="9">
    <w:abstractNumId w:val="4"/>
  </w:num>
  <w:num w:numId="10">
    <w:abstractNumId w:val="3"/>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compat>
  <w:rsids>
    <w:rsidRoot w:val="00745C9E"/>
    <w:rsid w:val="000E54ED"/>
    <w:rsid w:val="001F00B6"/>
    <w:rsid w:val="002550EB"/>
    <w:rsid w:val="002C164C"/>
    <w:rsid w:val="00350878"/>
    <w:rsid w:val="003F5FDD"/>
    <w:rsid w:val="004829D2"/>
    <w:rsid w:val="004B2D13"/>
    <w:rsid w:val="00583F5E"/>
    <w:rsid w:val="006926D2"/>
    <w:rsid w:val="006C63D2"/>
    <w:rsid w:val="006F097B"/>
    <w:rsid w:val="00745C9E"/>
    <w:rsid w:val="00881FEC"/>
    <w:rsid w:val="0090062A"/>
    <w:rsid w:val="009434FA"/>
    <w:rsid w:val="009C7FB5"/>
    <w:rsid w:val="00A271B1"/>
    <w:rsid w:val="00AD71D8"/>
    <w:rsid w:val="00AF1FE8"/>
    <w:rsid w:val="00C231C4"/>
    <w:rsid w:val="00C374B6"/>
    <w:rsid w:val="00C65376"/>
    <w:rsid w:val="00C67886"/>
    <w:rsid w:val="00C76FEC"/>
    <w:rsid w:val="00D472AD"/>
    <w:rsid w:val="00DC3A88"/>
    <w:rsid w:val="00DE0804"/>
    <w:rsid w:val="00DF70BA"/>
    <w:rsid w:val="00E53E64"/>
    <w:rsid w:val="00F2213D"/>
    <w:rsid w:val="00F70939"/>
    <w:rsid w:val="00F94057"/>
    <w:rsid w:val="00FC488D"/>
    <w:rsid w:val="00FD2EC2"/>
    <w:rsid w:val="00FF61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C63D2"/>
    <w:rPr>
      <w:rFonts w:ascii="Times New Roman" w:eastAsia="Times New Roman" w:hAnsi="Times New Roman" w:cs="Times New Roman"/>
      <w:lang w:val="pl-PL" w:eastAsia="pl-PL" w:bidi="pl-PL"/>
    </w:rPr>
  </w:style>
  <w:style w:type="paragraph" w:styleId="Nagwek1">
    <w:name w:val="heading 1"/>
    <w:basedOn w:val="Normalny"/>
    <w:uiPriority w:val="1"/>
    <w:qFormat/>
    <w:rsid w:val="006C63D2"/>
    <w:pPr>
      <w:ind w:left="820" w:hanging="699"/>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C63D2"/>
    <w:tblPr>
      <w:tblInd w:w="0" w:type="dxa"/>
      <w:tblCellMar>
        <w:top w:w="0" w:type="dxa"/>
        <w:left w:w="0" w:type="dxa"/>
        <w:bottom w:w="0" w:type="dxa"/>
        <w:right w:w="0" w:type="dxa"/>
      </w:tblCellMar>
    </w:tblPr>
  </w:style>
  <w:style w:type="paragraph" w:styleId="Tekstpodstawowy">
    <w:name w:val="Body Text"/>
    <w:basedOn w:val="Normalny"/>
    <w:uiPriority w:val="1"/>
    <w:qFormat/>
    <w:rsid w:val="006C63D2"/>
    <w:pPr>
      <w:ind w:left="460" w:hanging="351"/>
    </w:pPr>
    <w:rPr>
      <w:sz w:val="24"/>
      <w:szCs w:val="24"/>
    </w:rPr>
  </w:style>
  <w:style w:type="paragraph" w:styleId="Akapitzlist">
    <w:name w:val="List Paragraph"/>
    <w:basedOn w:val="Normalny"/>
    <w:uiPriority w:val="1"/>
    <w:qFormat/>
    <w:rsid w:val="006C63D2"/>
    <w:pPr>
      <w:ind w:left="820" w:hanging="351"/>
    </w:pPr>
  </w:style>
  <w:style w:type="paragraph" w:customStyle="1" w:styleId="TableParagraph">
    <w:name w:val="Table Paragraph"/>
    <w:basedOn w:val="Normalny"/>
    <w:uiPriority w:val="1"/>
    <w:qFormat/>
    <w:rsid w:val="006C63D2"/>
  </w:style>
  <w:style w:type="paragraph" w:styleId="Tekstdymka">
    <w:name w:val="Balloon Text"/>
    <w:basedOn w:val="Normalny"/>
    <w:link w:val="TekstdymkaZnak"/>
    <w:uiPriority w:val="99"/>
    <w:semiHidden/>
    <w:unhideWhenUsed/>
    <w:rsid w:val="00A271B1"/>
    <w:rPr>
      <w:rFonts w:ascii="Tahoma" w:hAnsi="Tahoma" w:cs="Tahoma"/>
      <w:sz w:val="16"/>
      <w:szCs w:val="16"/>
    </w:rPr>
  </w:style>
  <w:style w:type="character" w:customStyle="1" w:styleId="TekstdymkaZnak">
    <w:name w:val="Tekst dymka Znak"/>
    <w:basedOn w:val="Domylnaczcionkaakapitu"/>
    <w:link w:val="Tekstdymka"/>
    <w:uiPriority w:val="99"/>
    <w:semiHidden/>
    <w:rsid w:val="00A271B1"/>
    <w:rPr>
      <w:rFonts w:ascii="Tahoma" w:eastAsia="Times New Roman" w:hAnsi="Tahoma" w:cs="Tahoma"/>
      <w:sz w:val="16"/>
      <w:szCs w:val="16"/>
      <w:lang w:val="pl-PL" w:eastAsia="pl-PL" w:bidi="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2407</Words>
  <Characters>14446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LZiomek</dc:creator>
  <cp:lastModifiedBy>KRatajczak</cp:lastModifiedBy>
  <cp:revision>17</cp:revision>
  <cp:lastPrinted>2020-10-08T07:59:00Z</cp:lastPrinted>
  <dcterms:created xsi:type="dcterms:W3CDTF">2020-10-08T07:59:00Z</dcterms:created>
  <dcterms:modified xsi:type="dcterms:W3CDTF">2020-10-08T08:23:00Z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LastSaved">
    <vt:filetime>2020-01-13T00:00:00Z</vt:filetime>
  </property>
</Properties>
</file>